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D539B" w14:textId="2E03C57C" w:rsidR="00D836B2" w:rsidRDefault="00D836B2" w:rsidP="001C55D8">
      <w:pPr>
        <w:spacing w:line="360" w:lineRule="auto"/>
        <w:jc w:val="center"/>
        <w:rPr>
          <w:rFonts w:ascii="Times New Roman" w:hAnsi="Times New Roman" w:cs="Times New Roman"/>
          <w:b/>
          <w:sz w:val="24"/>
          <w:szCs w:val="24"/>
        </w:rPr>
      </w:pPr>
      <w:r w:rsidRPr="001C55D8">
        <w:rPr>
          <w:rFonts w:ascii="Times New Roman" w:hAnsi="Times New Roman" w:cs="Times New Roman"/>
          <w:b/>
          <w:sz w:val="24"/>
          <w:szCs w:val="24"/>
        </w:rPr>
        <w:t xml:space="preserve">Procedura </w:t>
      </w:r>
      <w:proofErr w:type="spellStart"/>
      <w:r w:rsidRPr="001C55D8">
        <w:rPr>
          <w:rFonts w:ascii="Times New Roman" w:hAnsi="Times New Roman" w:cs="Times New Roman"/>
          <w:b/>
          <w:sz w:val="24"/>
          <w:szCs w:val="24"/>
        </w:rPr>
        <w:t>antyplagiatowa</w:t>
      </w:r>
      <w:proofErr w:type="spellEnd"/>
      <w:r w:rsidR="001C55D8">
        <w:rPr>
          <w:rFonts w:ascii="Times New Roman" w:hAnsi="Times New Roman" w:cs="Times New Roman"/>
          <w:b/>
          <w:sz w:val="24"/>
          <w:szCs w:val="24"/>
        </w:rPr>
        <w:t xml:space="preserve"> obowiązująca w Instytucie Pedagogicznym </w:t>
      </w:r>
      <w:r w:rsidR="00B0144C">
        <w:rPr>
          <w:rFonts w:ascii="Times New Roman" w:hAnsi="Times New Roman" w:cs="Times New Roman"/>
          <w:b/>
          <w:sz w:val="24"/>
          <w:szCs w:val="24"/>
        </w:rPr>
        <w:t>ANS w Le</w:t>
      </w:r>
      <w:r w:rsidR="001C55D8">
        <w:rPr>
          <w:rFonts w:ascii="Times New Roman" w:hAnsi="Times New Roman" w:cs="Times New Roman"/>
          <w:b/>
          <w:sz w:val="24"/>
          <w:szCs w:val="24"/>
        </w:rPr>
        <w:t>sznie</w:t>
      </w:r>
    </w:p>
    <w:p w14:paraId="1D73F3BC" w14:textId="77777777" w:rsidR="001C55D8" w:rsidRPr="001C55D8" w:rsidRDefault="001C55D8" w:rsidP="001C55D8">
      <w:pPr>
        <w:spacing w:line="360" w:lineRule="auto"/>
        <w:jc w:val="both"/>
        <w:rPr>
          <w:rFonts w:ascii="Times New Roman" w:hAnsi="Times New Roman" w:cs="Times New Roman"/>
          <w:b/>
          <w:sz w:val="24"/>
          <w:szCs w:val="24"/>
        </w:rPr>
      </w:pPr>
    </w:p>
    <w:p w14:paraId="40EB6B3F" w14:textId="77777777" w:rsidR="000B4507" w:rsidRPr="001C55D8" w:rsidRDefault="000B4507" w:rsidP="001C55D8">
      <w:pPr>
        <w:spacing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1. Niniejsza procedura określa zasady i tryb: </w:t>
      </w:r>
    </w:p>
    <w:p w14:paraId="1882023F" w14:textId="00C54223" w:rsidR="000B4507" w:rsidRPr="001C55D8" w:rsidRDefault="000B4507" w:rsidP="001C55D8">
      <w:pPr>
        <w:spacing w:after="0" w:line="360" w:lineRule="auto"/>
        <w:ind w:firstLine="708"/>
        <w:jc w:val="both"/>
        <w:rPr>
          <w:rFonts w:ascii="Times New Roman" w:hAnsi="Times New Roman" w:cs="Times New Roman"/>
          <w:sz w:val="24"/>
          <w:szCs w:val="24"/>
        </w:rPr>
      </w:pPr>
      <w:r w:rsidRPr="001C55D8">
        <w:rPr>
          <w:rFonts w:ascii="Times New Roman" w:hAnsi="Times New Roman" w:cs="Times New Roman"/>
          <w:sz w:val="24"/>
          <w:szCs w:val="24"/>
        </w:rPr>
        <w:t xml:space="preserve">1) weryfikacji prac dyplomowych pisanych na kierunku pedagogika w </w:t>
      </w:r>
      <w:r w:rsidR="00B0144C">
        <w:rPr>
          <w:rFonts w:ascii="Times New Roman" w:hAnsi="Times New Roman" w:cs="Times New Roman"/>
          <w:sz w:val="24"/>
          <w:szCs w:val="24"/>
        </w:rPr>
        <w:t>ANS</w:t>
      </w:r>
      <w:r w:rsidRPr="001C55D8">
        <w:rPr>
          <w:rFonts w:ascii="Times New Roman" w:hAnsi="Times New Roman" w:cs="Times New Roman"/>
          <w:sz w:val="24"/>
          <w:szCs w:val="24"/>
        </w:rPr>
        <w:t xml:space="preserve"> w Lesznie pod kątem ich samodzielności, przy pomocy Jednolitego Systemu </w:t>
      </w:r>
      <w:proofErr w:type="spellStart"/>
      <w:r w:rsidRPr="001C55D8">
        <w:rPr>
          <w:rFonts w:ascii="Times New Roman" w:hAnsi="Times New Roman" w:cs="Times New Roman"/>
          <w:sz w:val="24"/>
          <w:szCs w:val="24"/>
        </w:rPr>
        <w:t>Antyplagiatowego</w:t>
      </w:r>
      <w:proofErr w:type="spellEnd"/>
      <w:r w:rsidRPr="001C55D8">
        <w:rPr>
          <w:rFonts w:ascii="Times New Roman" w:hAnsi="Times New Roman" w:cs="Times New Roman"/>
          <w:sz w:val="24"/>
          <w:szCs w:val="24"/>
        </w:rPr>
        <w:t xml:space="preserve"> (JSA), </w:t>
      </w:r>
    </w:p>
    <w:p w14:paraId="76A33E12" w14:textId="4376D5CE" w:rsidR="000B4507" w:rsidRPr="001C55D8" w:rsidRDefault="000B4507" w:rsidP="001C55D8">
      <w:pPr>
        <w:spacing w:after="0" w:line="360" w:lineRule="auto"/>
        <w:ind w:firstLine="708"/>
        <w:jc w:val="both"/>
        <w:rPr>
          <w:rFonts w:ascii="Times New Roman" w:hAnsi="Times New Roman" w:cs="Times New Roman"/>
          <w:sz w:val="24"/>
          <w:szCs w:val="24"/>
        </w:rPr>
      </w:pPr>
      <w:r w:rsidRPr="001C55D8">
        <w:rPr>
          <w:rFonts w:ascii="Times New Roman" w:hAnsi="Times New Roman" w:cs="Times New Roman"/>
          <w:sz w:val="24"/>
          <w:szCs w:val="24"/>
        </w:rPr>
        <w:t xml:space="preserve">2) dopuszczania lub niedopuszczania prac dyplomowych do dalszej oceny na podstawie wyników weryfikacji. </w:t>
      </w:r>
    </w:p>
    <w:p w14:paraId="6B7DCDE5" w14:textId="660C9FC1" w:rsidR="000B4507"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Celem procedury jest ustalenie, czy złożona praca dyplomowa została napisana samodzielnie przez studenta oraz przeciwdziałanie naruszeniu praw autorskich oraz nieuprawnionemu wykorzystywaniu cudzych praw do własności intelektualnej. Procedura służy zarówno ochronie dokonań zarówno naukowców, jak i studentów. </w:t>
      </w:r>
    </w:p>
    <w:p w14:paraId="42E3F032"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3. </w:t>
      </w:r>
      <w:r w:rsidR="000B4507" w:rsidRPr="001C55D8">
        <w:rPr>
          <w:rFonts w:ascii="Times New Roman" w:hAnsi="Times New Roman" w:cs="Times New Roman"/>
          <w:sz w:val="24"/>
          <w:szCs w:val="24"/>
        </w:rPr>
        <w:t xml:space="preserve">Sprawdzanie pracy w JSA polega na identyfikacji i wskazaniu w jej treści zapożyczeń z innych tekstów. Praca dyplomowa porównywana jest z danymi zawartymi w: </w:t>
      </w:r>
    </w:p>
    <w:p w14:paraId="79D5D835"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1) Ogólnopolskim Repozytorium Pisemnych Prac Dyplomowych (ORPPD), </w:t>
      </w:r>
    </w:p>
    <w:p w14:paraId="3D1573BD"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wyszukiwarce polskiego Internetu – NEKST, </w:t>
      </w:r>
    </w:p>
    <w:p w14:paraId="2EBFE2A6"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3) bazie aktów prawnych, </w:t>
      </w:r>
    </w:p>
    <w:p w14:paraId="0978D412"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4) anglojęzycznym Internecie (Wikipedia) </w:t>
      </w:r>
    </w:p>
    <w:p w14:paraId="0AF7D870"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5) wewnętrznych bazach uczelni udostępnionych do badań JSA. </w:t>
      </w:r>
    </w:p>
    <w:p w14:paraId="13224DDE"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Dostęp do JSA mają: </w:t>
      </w:r>
    </w:p>
    <w:p w14:paraId="5DBF62F7"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1) administrator JSA, </w:t>
      </w:r>
    </w:p>
    <w:p w14:paraId="67333324"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promotor, </w:t>
      </w:r>
    </w:p>
    <w:p w14:paraId="09BE78F0"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3) operator JSA, </w:t>
      </w:r>
    </w:p>
    <w:p w14:paraId="0502E51A" w14:textId="0CE2A746"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4) </w:t>
      </w:r>
      <w:r w:rsidR="001C55D8" w:rsidRPr="001C55D8">
        <w:rPr>
          <w:rFonts w:ascii="Times New Roman" w:hAnsi="Times New Roman" w:cs="Times New Roman"/>
          <w:sz w:val="24"/>
          <w:szCs w:val="24"/>
        </w:rPr>
        <w:t>dyrektor</w:t>
      </w:r>
      <w:r w:rsidRPr="001C55D8">
        <w:rPr>
          <w:rFonts w:ascii="Times New Roman" w:hAnsi="Times New Roman" w:cs="Times New Roman"/>
          <w:sz w:val="24"/>
          <w:szCs w:val="24"/>
        </w:rPr>
        <w:t xml:space="preserve"> </w:t>
      </w:r>
      <w:r w:rsidR="001C55D8" w:rsidRPr="001C55D8">
        <w:rPr>
          <w:rFonts w:ascii="Times New Roman" w:hAnsi="Times New Roman" w:cs="Times New Roman"/>
          <w:sz w:val="24"/>
          <w:szCs w:val="24"/>
        </w:rPr>
        <w:t>biblioteki uczelnianej</w:t>
      </w:r>
      <w:r w:rsidRPr="001C55D8">
        <w:rPr>
          <w:rFonts w:ascii="Times New Roman" w:hAnsi="Times New Roman" w:cs="Times New Roman"/>
          <w:sz w:val="24"/>
          <w:szCs w:val="24"/>
        </w:rPr>
        <w:t xml:space="preserve"> lub wyznaczone przez niego osoby. </w:t>
      </w:r>
    </w:p>
    <w:p w14:paraId="05D41B30" w14:textId="2B1D1AC5"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3. Zadaniem D</w:t>
      </w:r>
      <w:r w:rsidR="001C55D8" w:rsidRPr="001C55D8">
        <w:rPr>
          <w:rFonts w:ascii="Times New Roman" w:hAnsi="Times New Roman" w:cs="Times New Roman"/>
          <w:sz w:val="24"/>
          <w:szCs w:val="24"/>
        </w:rPr>
        <w:t>yrektora Instytutu</w:t>
      </w:r>
      <w:r w:rsidRPr="001C55D8">
        <w:rPr>
          <w:rFonts w:ascii="Times New Roman" w:hAnsi="Times New Roman" w:cs="Times New Roman"/>
          <w:sz w:val="24"/>
          <w:szCs w:val="24"/>
        </w:rPr>
        <w:t xml:space="preserve"> jest przekazywanie administratorowi JSA: </w:t>
      </w:r>
    </w:p>
    <w:p w14:paraId="43590BFC" w14:textId="50B6A540"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w:t>
      </w:r>
      <w:r w:rsidR="000B4507" w:rsidRPr="001C55D8">
        <w:rPr>
          <w:rFonts w:ascii="Times New Roman" w:hAnsi="Times New Roman" w:cs="Times New Roman"/>
          <w:sz w:val="24"/>
          <w:szCs w:val="24"/>
        </w:rPr>
        <w:t xml:space="preserve">) tekstów do </w:t>
      </w:r>
      <w:r w:rsidRPr="001C55D8">
        <w:rPr>
          <w:rFonts w:ascii="Times New Roman" w:hAnsi="Times New Roman" w:cs="Times New Roman"/>
          <w:sz w:val="24"/>
          <w:szCs w:val="24"/>
        </w:rPr>
        <w:t>przeprowadzenia</w:t>
      </w:r>
      <w:r w:rsidR="000B4507" w:rsidRPr="001C55D8">
        <w:rPr>
          <w:rFonts w:ascii="Times New Roman" w:hAnsi="Times New Roman" w:cs="Times New Roman"/>
          <w:sz w:val="24"/>
          <w:szCs w:val="24"/>
        </w:rPr>
        <w:t xml:space="preserve"> badania </w:t>
      </w:r>
      <w:proofErr w:type="spellStart"/>
      <w:r w:rsidR="000B4507" w:rsidRPr="001C55D8">
        <w:rPr>
          <w:rFonts w:ascii="Times New Roman" w:hAnsi="Times New Roman" w:cs="Times New Roman"/>
          <w:sz w:val="24"/>
          <w:szCs w:val="24"/>
        </w:rPr>
        <w:t>antyplagiatowego</w:t>
      </w:r>
      <w:proofErr w:type="spellEnd"/>
      <w:r w:rsidR="000B4507" w:rsidRPr="001C55D8">
        <w:rPr>
          <w:rFonts w:ascii="Times New Roman" w:hAnsi="Times New Roman" w:cs="Times New Roman"/>
          <w:sz w:val="24"/>
          <w:szCs w:val="24"/>
        </w:rPr>
        <w:t xml:space="preserve">, </w:t>
      </w:r>
    </w:p>
    <w:p w14:paraId="71CB80F6"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3) list</w:t>
      </w:r>
      <w:r w:rsidR="001C55D8" w:rsidRPr="001C55D8">
        <w:rPr>
          <w:rFonts w:ascii="Times New Roman" w:hAnsi="Times New Roman" w:cs="Times New Roman"/>
          <w:sz w:val="24"/>
          <w:szCs w:val="24"/>
        </w:rPr>
        <w:t>y</w:t>
      </w:r>
      <w:r w:rsidRPr="001C55D8">
        <w:rPr>
          <w:rFonts w:ascii="Times New Roman" w:hAnsi="Times New Roman" w:cs="Times New Roman"/>
          <w:sz w:val="24"/>
          <w:szCs w:val="24"/>
        </w:rPr>
        <w:t xml:space="preserve"> nauczycieli do nadania w JSA uprawnień. </w:t>
      </w:r>
    </w:p>
    <w:p w14:paraId="4B498B39"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4. Zadaniem administratora JSA jest: </w:t>
      </w:r>
    </w:p>
    <w:p w14:paraId="36745805"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 nadawanie dostępu i uprawnień do podglądu badań i tworzenia zestawień statystycznych</w:t>
      </w:r>
      <w:r w:rsidR="001C55D8" w:rsidRPr="001C55D8">
        <w:rPr>
          <w:rFonts w:ascii="Times New Roman" w:hAnsi="Times New Roman" w:cs="Times New Roman"/>
          <w:sz w:val="24"/>
          <w:szCs w:val="24"/>
        </w:rPr>
        <w:t xml:space="preserve"> Rektorowi</w:t>
      </w:r>
      <w:r w:rsidRPr="001C55D8">
        <w:rPr>
          <w:rFonts w:ascii="Times New Roman" w:hAnsi="Times New Roman" w:cs="Times New Roman"/>
          <w:sz w:val="24"/>
          <w:szCs w:val="24"/>
        </w:rPr>
        <w:t xml:space="preserve"> lub wyznaczonym przez niego osobom, </w:t>
      </w:r>
    </w:p>
    <w:p w14:paraId="7827737B"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2) nadawanie, na wniosek D</w:t>
      </w:r>
      <w:r w:rsidR="001C55D8" w:rsidRPr="001C55D8">
        <w:rPr>
          <w:rFonts w:ascii="Times New Roman" w:hAnsi="Times New Roman" w:cs="Times New Roman"/>
          <w:sz w:val="24"/>
          <w:szCs w:val="24"/>
        </w:rPr>
        <w:t>yrektora Instytutu</w:t>
      </w:r>
      <w:r w:rsidRPr="001C55D8">
        <w:rPr>
          <w:rFonts w:ascii="Times New Roman" w:hAnsi="Times New Roman" w:cs="Times New Roman"/>
          <w:sz w:val="24"/>
          <w:szCs w:val="24"/>
        </w:rPr>
        <w:t>, dostępu i uprawnień promotorom i operatorom JSA</w:t>
      </w:r>
      <w:r w:rsidR="001C55D8" w:rsidRPr="001C55D8">
        <w:rPr>
          <w:rFonts w:ascii="Times New Roman" w:hAnsi="Times New Roman" w:cs="Times New Roman"/>
          <w:sz w:val="24"/>
          <w:szCs w:val="24"/>
        </w:rPr>
        <w:t>.</w:t>
      </w:r>
    </w:p>
    <w:p w14:paraId="64411209" w14:textId="73B50760"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5. Pracę dyplomową do JSA wprowadza operator JSA</w:t>
      </w:r>
      <w:r w:rsidR="001C55D8" w:rsidRPr="001C55D8">
        <w:rPr>
          <w:rFonts w:ascii="Times New Roman" w:hAnsi="Times New Roman" w:cs="Times New Roman"/>
          <w:sz w:val="24"/>
          <w:szCs w:val="24"/>
        </w:rPr>
        <w:t>, będący pracownikiem biblioteki uczelnianej</w:t>
      </w:r>
      <w:r w:rsidRPr="001C55D8">
        <w:rPr>
          <w:rFonts w:ascii="Times New Roman" w:hAnsi="Times New Roman" w:cs="Times New Roman"/>
          <w:sz w:val="24"/>
          <w:szCs w:val="24"/>
        </w:rPr>
        <w:t xml:space="preserve">. </w:t>
      </w:r>
    </w:p>
    <w:p w14:paraId="154EB2B4"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lastRenderedPageBreak/>
        <w:t>6</w:t>
      </w:r>
      <w:r w:rsidR="000B4507" w:rsidRPr="001C55D8">
        <w:rPr>
          <w:rFonts w:ascii="Times New Roman" w:hAnsi="Times New Roman" w:cs="Times New Roman"/>
          <w:sz w:val="24"/>
          <w:szCs w:val="24"/>
        </w:rPr>
        <w:t xml:space="preserve">. Do obowiązków operatora systemu należy: </w:t>
      </w:r>
    </w:p>
    <w:p w14:paraId="00615CA8"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1) wprowadzanie prac dyplomowych do JSA, </w:t>
      </w:r>
    </w:p>
    <w:p w14:paraId="6A65B30B"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poddawanie prac dyplomowych badaniu i informowanie o tym promotorów, </w:t>
      </w:r>
    </w:p>
    <w:p w14:paraId="437F2394" w14:textId="7F84AB32"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3) przeglądanie raportów z badań i tworzenie zestawień statystycznych. </w:t>
      </w:r>
    </w:p>
    <w:p w14:paraId="3EAFF4F2"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7</w:t>
      </w:r>
      <w:r w:rsidR="000B4507" w:rsidRPr="001C55D8">
        <w:rPr>
          <w:rFonts w:ascii="Times New Roman" w:hAnsi="Times New Roman" w:cs="Times New Roman"/>
          <w:sz w:val="24"/>
          <w:szCs w:val="24"/>
        </w:rPr>
        <w:t>. Do obowiązków promotora</w:t>
      </w:r>
      <w:r w:rsidRPr="001C55D8">
        <w:rPr>
          <w:rFonts w:ascii="Times New Roman" w:hAnsi="Times New Roman" w:cs="Times New Roman"/>
          <w:sz w:val="24"/>
          <w:szCs w:val="24"/>
        </w:rPr>
        <w:t xml:space="preserve"> </w:t>
      </w:r>
      <w:r w:rsidR="000B4507" w:rsidRPr="001C55D8">
        <w:rPr>
          <w:rFonts w:ascii="Times New Roman" w:hAnsi="Times New Roman" w:cs="Times New Roman"/>
          <w:sz w:val="24"/>
          <w:szCs w:val="24"/>
        </w:rPr>
        <w:t>należy:</w:t>
      </w:r>
    </w:p>
    <w:p w14:paraId="1374729F"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w:t>
      </w:r>
      <w:r w:rsidR="000B4507" w:rsidRPr="001C55D8">
        <w:rPr>
          <w:rFonts w:ascii="Times New Roman" w:hAnsi="Times New Roman" w:cs="Times New Roman"/>
          <w:sz w:val="24"/>
          <w:szCs w:val="24"/>
        </w:rPr>
        <w:t xml:space="preserve">) analizowanie wyników badań, </w:t>
      </w:r>
    </w:p>
    <w:p w14:paraId="66342C2F" w14:textId="5EAAB331"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2</w:t>
      </w:r>
      <w:r w:rsidR="000B4507" w:rsidRPr="001C55D8">
        <w:rPr>
          <w:rFonts w:ascii="Times New Roman" w:hAnsi="Times New Roman" w:cs="Times New Roman"/>
          <w:sz w:val="24"/>
          <w:szCs w:val="24"/>
        </w:rPr>
        <w:t xml:space="preserve">) akceptowanie wyniku badania w systemie, sporządzanie wydruku raportu, zaznaczenie na raporcie wniosków z badania i przekazanie podpisanego raportu do </w:t>
      </w:r>
      <w:r w:rsidRPr="001C55D8">
        <w:rPr>
          <w:rFonts w:ascii="Times New Roman" w:hAnsi="Times New Roman" w:cs="Times New Roman"/>
          <w:sz w:val="24"/>
          <w:szCs w:val="24"/>
        </w:rPr>
        <w:t>sekretariatu Instytutu Pedagogicznego</w:t>
      </w:r>
      <w:r w:rsidR="000B4507" w:rsidRPr="001C55D8">
        <w:rPr>
          <w:rFonts w:ascii="Times New Roman" w:hAnsi="Times New Roman" w:cs="Times New Roman"/>
          <w:sz w:val="24"/>
          <w:szCs w:val="24"/>
        </w:rPr>
        <w:t xml:space="preserve">. </w:t>
      </w:r>
    </w:p>
    <w:p w14:paraId="0FE54E17"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8. </w:t>
      </w:r>
      <w:r w:rsidR="000B4507" w:rsidRPr="001C55D8">
        <w:rPr>
          <w:rFonts w:ascii="Times New Roman" w:hAnsi="Times New Roman" w:cs="Times New Roman"/>
          <w:sz w:val="24"/>
          <w:szCs w:val="24"/>
        </w:rPr>
        <w:t xml:space="preserve">Pracę dyplomową za samodzielną uznaje promotor po przeanalizowaniu wyników badania. </w:t>
      </w:r>
    </w:p>
    <w:p w14:paraId="6FF3AAE3"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9</w:t>
      </w:r>
      <w:r w:rsidR="000B4507" w:rsidRPr="001C55D8">
        <w:rPr>
          <w:rFonts w:ascii="Times New Roman" w:hAnsi="Times New Roman" w:cs="Times New Roman"/>
          <w:sz w:val="24"/>
          <w:szCs w:val="24"/>
        </w:rPr>
        <w:t xml:space="preserve">. Praca zostaje uznana za samodzielną i może zostać dopuszczona do dalszej oceny, jeżeli </w:t>
      </w:r>
    </w:p>
    <w:p w14:paraId="1BF2F64B"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1) Procentowy Rozmiar Podobieństwa (PRP), czyli stosunek rozmiaru tekstu z uwzględnionymi fragmentami podobieństwa do całego rozmiaru tekstu pracy badanej wyrażony w procentach, nie przekroczył wartości progowej ustalonej dla </w:t>
      </w:r>
      <w:r w:rsidR="001C55D8" w:rsidRPr="001C55D8">
        <w:rPr>
          <w:rFonts w:ascii="Times New Roman" w:hAnsi="Times New Roman" w:cs="Times New Roman"/>
          <w:sz w:val="24"/>
          <w:szCs w:val="24"/>
        </w:rPr>
        <w:t>Uczelni</w:t>
      </w:r>
      <w:r w:rsidRPr="001C55D8">
        <w:rPr>
          <w:rFonts w:ascii="Times New Roman" w:hAnsi="Times New Roman" w:cs="Times New Roman"/>
          <w:sz w:val="24"/>
          <w:szCs w:val="24"/>
        </w:rPr>
        <w:t xml:space="preserve">, </w:t>
      </w:r>
    </w:p>
    <w:p w14:paraId="5F11FBE4" w14:textId="77777777" w:rsidR="001C55D8" w:rsidRPr="001C55D8" w:rsidRDefault="000B4507"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 xml:space="preserve">2) JSA nie wykrył działań mających na celu ukrycie plagiatu. </w:t>
      </w:r>
    </w:p>
    <w:p w14:paraId="27C6E735" w14:textId="6B3C2900"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10</w:t>
      </w:r>
      <w:r w:rsidR="000B4507" w:rsidRPr="001C55D8">
        <w:rPr>
          <w:rFonts w:ascii="Times New Roman" w:hAnsi="Times New Roman" w:cs="Times New Roman"/>
          <w:sz w:val="24"/>
          <w:szCs w:val="24"/>
        </w:rPr>
        <w:t xml:space="preserve">. W przypadkach określonych w </w:t>
      </w:r>
      <w:r w:rsidRPr="001C55D8">
        <w:rPr>
          <w:rFonts w:ascii="Times New Roman" w:hAnsi="Times New Roman" w:cs="Times New Roman"/>
          <w:sz w:val="24"/>
          <w:szCs w:val="24"/>
        </w:rPr>
        <w:t>pkt.9</w:t>
      </w:r>
      <w:r w:rsidR="000B4507" w:rsidRPr="001C55D8">
        <w:rPr>
          <w:rFonts w:ascii="Times New Roman" w:hAnsi="Times New Roman" w:cs="Times New Roman"/>
          <w:sz w:val="24"/>
          <w:szCs w:val="24"/>
        </w:rPr>
        <w:t xml:space="preserve"> promotor akceptuje badanie w JSA, drukuje raport i na wydruku zaznacza, że praca nie wskazuje istotnych podobieństw wykrytych w ramach weryfikacji przez Jednolity System </w:t>
      </w:r>
      <w:proofErr w:type="spellStart"/>
      <w:r w:rsidR="000B4507" w:rsidRPr="001C55D8">
        <w:rPr>
          <w:rFonts w:ascii="Times New Roman" w:hAnsi="Times New Roman" w:cs="Times New Roman"/>
          <w:sz w:val="24"/>
          <w:szCs w:val="24"/>
        </w:rPr>
        <w:t>Antyplagiatowy</w:t>
      </w:r>
      <w:proofErr w:type="spellEnd"/>
      <w:r w:rsidR="000B4507" w:rsidRPr="001C55D8">
        <w:rPr>
          <w:rFonts w:ascii="Times New Roman" w:hAnsi="Times New Roman" w:cs="Times New Roman"/>
          <w:sz w:val="24"/>
          <w:szCs w:val="24"/>
        </w:rPr>
        <w:t xml:space="preserve"> oraz wnioskuje o dopuszczenie do obrony. </w:t>
      </w:r>
    </w:p>
    <w:p w14:paraId="1D51F23E"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11</w:t>
      </w:r>
      <w:r w:rsidR="000B4507" w:rsidRPr="001C55D8">
        <w:rPr>
          <w:rFonts w:ascii="Times New Roman" w:hAnsi="Times New Roman" w:cs="Times New Roman"/>
          <w:sz w:val="24"/>
          <w:szCs w:val="24"/>
        </w:rPr>
        <w:t xml:space="preserve">. W przypadku przekroczenia w pracy dyplomowej Procentowego Rozmiaru Podobieństwa, promotor, po przeanalizowaniu raportu szczegółowego podejmuje decyzję o zaakceptowaniu raportu z badania i dopuszczeniu pracy dyplomowej do dalszej oceny lub informuje studenta o konieczności poprawy pracy dyplomowej. </w:t>
      </w:r>
    </w:p>
    <w:p w14:paraId="7C35294E"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12</w:t>
      </w:r>
      <w:r w:rsidR="000B4507" w:rsidRPr="001C55D8">
        <w:rPr>
          <w:rFonts w:ascii="Times New Roman" w:hAnsi="Times New Roman" w:cs="Times New Roman"/>
          <w:sz w:val="24"/>
          <w:szCs w:val="24"/>
        </w:rPr>
        <w:t xml:space="preserve">. W przypadku wskazującym na działanie studenta mające na celu ukrycie plagiatu promotor na wydrukowanym raporcie zaznacza, że w pracy zastosowano manipulacje utrudniające badanie </w:t>
      </w:r>
      <w:proofErr w:type="spellStart"/>
      <w:r w:rsidR="000B4507" w:rsidRPr="001C55D8">
        <w:rPr>
          <w:rFonts w:ascii="Times New Roman" w:hAnsi="Times New Roman" w:cs="Times New Roman"/>
          <w:sz w:val="24"/>
          <w:szCs w:val="24"/>
        </w:rPr>
        <w:t>antyplagiatowe</w:t>
      </w:r>
      <w:proofErr w:type="spellEnd"/>
      <w:r w:rsidR="000B4507" w:rsidRPr="001C55D8">
        <w:rPr>
          <w:rFonts w:ascii="Times New Roman" w:hAnsi="Times New Roman" w:cs="Times New Roman"/>
          <w:sz w:val="24"/>
          <w:szCs w:val="24"/>
        </w:rPr>
        <w:t xml:space="preserve"> i wnioskuje o niedopuszczenie pracy do obrony. </w:t>
      </w:r>
    </w:p>
    <w:p w14:paraId="28372A10" w14:textId="77777777"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13</w:t>
      </w:r>
      <w:r w:rsidR="000B4507" w:rsidRPr="001C55D8">
        <w:rPr>
          <w:rFonts w:ascii="Times New Roman" w:hAnsi="Times New Roman" w:cs="Times New Roman"/>
          <w:sz w:val="24"/>
          <w:szCs w:val="24"/>
        </w:rPr>
        <w:t xml:space="preserve">. Podejrzenie popełnienia przez studenta czynu polegającego na przypisaniu sobie autorstwa istotnego fragmentu lub innych elementów cudzego utworu może być podstawą dla Rektora </w:t>
      </w:r>
      <w:r w:rsidRPr="001C55D8">
        <w:rPr>
          <w:rFonts w:ascii="Times New Roman" w:hAnsi="Times New Roman" w:cs="Times New Roman"/>
          <w:sz w:val="24"/>
          <w:szCs w:val="24"/>
        </w:rPr>
        <w:t>PWSZ w Lesznie</w:t>
      </w:r>
      <w:r w:rsidR="000B4507" w:rsidRPr="001C55D8">
        <w:rPr>
          <w:rFonts w:ascii="Times New Roman" w:hAnsi="Times New Roman" w:cs="Times New Roman"/>
          <w:sz w:val="24"/>
          <w:szCs w:val="24"/>
        </w:rPr>
        <w:t xml:space="preserve"> do wszczęcia wobec studenta postępowania dyscyplinarnego. </w:t>
      </w:r>
    </w:p>
    <w:p w14:paraId="511A71DD" w14:textId="76A3A058" w:rsidR="001C55D8"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14</w:t>
      </w:r>
      <w:r w:rsidR="000B4507" w:rsidRPr="001C55D8">
        <w:rPr>
          <w:rFonts w:ascii="Times New Roman" w:hAnsi="Times New Roman" w:cs="Times New Roman"/>
          <w:sz w:val="24"/>
          <w:szCs w:val="24"/>
        </w:rPr>
        <w:t xml:space="preserve">. Podpisany raport z badania dołącza się do akt osobowych studenta. </w:t>
      </w:r>
    </w:p>
    <w:p w14:paraId="3C8D08F2" w14:textId="2A86EDC4" w:rsidR="00D836B2" w:rsidRPr="001C55D8" w:rsidRDefault="001C55D8" w:rsidP="001C55D8">
      <w:pPr>
        <w:spacing w:after="0" w:line="360" w:lineRule="auto"/>
        <w:jc w:val="both"/>
        <w:rPr>
          <w:rFonts w:ascii="Times New Roman" w:hAnsi="Times New Roman" w:cs="Times New Roman"/>
          <w:sz w:val="24"/>
          <w:szCs w:val="24"/>
        </w:rPr>
      </w:pPr>
      <w:r w:rsidRPr="001C55D8">
        <w:rPr>
          <w:rFonts w:ascii="Times New Roman" w:hAnsi="Times New Roman" w:cs="Times New Roman"/>
          <w:sz w:val="24"/>
          <w:szCs w:val="24"/>
        </w:rPr>
        <w:t>15</w:t>
      </w:r>
      <w:r w:rsidR="000B4507" w:rsidRPr="001C55D8">
        <w:rPr>
          <w:rFonts w:ascii="Times New Roman" w:hAnsi="Times New Roman" w:cs="Times New Roman"/>
          <w:sz w:val="24"/>
          <w:szCs w:val="24"/>
        </w:rPr>
        <w:t xml:space="preserve">. Do ponownej weryfikacji pracy dyplomowej w JSA, stosuje się zasady określone w </w:t>
      </w:r>
      <w:r w:rsidRPr="001C55D8">
        <w:rPr>
          <w:rFonts w:ascii="Times New Roman" w:hAnsi="Times New Roman" w:cs="Times New Roman"/>
          <w:sz w:val="24"/>
          <w:szCs w:val="24"/>
        </w:rPr>
        <w:t>p</w:t>
      </w:r>
      <w:r w:rsidR="00B0144C">
        <w:rPr>
          <w:rFonts w:ascii="Times New Roman" w:hAnsi="Times New Roman" w:cs="Times New Roman"/>
          <w:sz w:val="24"/>
          <w:szCs w:val="24"/>
        </w:rPr>
        <w:t>un</w:t>
      </w:r>
      <w:bookmarkStart w:id="0" w:name="_GoBack"/>
      <w:bookmarkEnd w:id="0"/>
      <w:r w:rsidRPr="001C55D8">
        <w:rPr>
          <w:rFonts w:ascii="Times New Roman" w:hAnsi="Times New Roman" w:cs="Times New Roman"/>
          <w:sz w:val="24"/>
          <w:szCs w:val="24"/>
        </w:rPr>
        <w:t>ktach.</w:t>
      </w:r>
      <w:r w:rsidR="008D2FD1">
        <w:rPr>
          <w:rFonts w:ascii="Times New Roman" w:hAnsi="Times New Roman" w:cs="Times New Roman"/>
          <w:sz w:val="24"/>
          <w:szCs w:val="24"/>
        </w:rPr>
        <w:t xml:space="preserve"> </w:t>
      </w:r>
      <w:r w:rsidRPr="001C55D8">
        <w:rPr>
          <w:rFonts w:ascii="Times New Roman" w:hAnsi="Times New Roman" w:cs="Times New Roman"/>
          <w:sz w:val="24"/>
          <w:szCs w:val="24"/>
        </w:rPr>
        <w:t>8-12.</w:t>
      </w:r>
    </w:p>
    <w:sectPr w:rsidR="00D836B2" w:rsidRPr="001C5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2"/>
    <w:rsid w:val="000B4507"/>
    <w:rsid w:val="00133AD8"/>
    <w:rsid w:val="001C55D8"/>
    <w:rsid w:val="008D2FD1"/>
    <w:rsid w:val="00B0144C"/>
    <w:rsid w:val="00D83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A9BE"/>
  <w15:chartTrackingRefBased/>
  <w15:docId w15:val="{5B748657-9C0B-43EE-AA99-4A3EB54E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7B136C352DA44D9F1E551A56FF0EF4" ma:contentTypeVersion="12" ma:contentTypeDescription="Utwórz nowy dokument." ma:contentTypeScope="" ma:versionID="a5eaa62cb1cd92fc46714e53ff83f19b">
  <xsd:schema xmlns:xsd="http://www.w3.org/2001/XMLSchema" xmlns:xs="http://www.w3.org/2001/XMLSchema" xmlns:p="http://schemas.microsoft.com/office/2006/metadata/properties" xmlns:ns3="6ec5d95e-3c9a-4455-8a58-e5727af0cc95" xmlns:ns4="fd409965-53b7-4ddd-b03e-f8489fde3b9a" targetNamespace="http://schemas.microsoft.com/office/2006/metadata/properties" ma:root="true" ma:fieldsID="c60df5ec227cdf244698f41ef111b789" ns3:_="" ns4:_="">
    <xsd:import namespace="6ec5d95e-3c9a-4455-8a58-e5727af0cc95"/>
    <xsd:import namespace="fd409965-53b7-4ddd-b03e-f8489fde3b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d95e-3c9a-4455-8a58-e5727af0c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09965-53b7-4ddd-b03e-f8489fde3b9a"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F18B6-0D98-4C67-8C2B-D388380AD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FB7B8-20E8-46D9-924A-DD6DBDEAEA1B}">
  <ds:schemaRefs>
    <ds:schemaRef ds:uri="http://schemas.microsoft.com/sharepoint/v3/contenttype/forms"/>
  </ds:schemaRefs>
</ds:datastoreItem>
</file>

<file path=customXml/itemProps3.xml><?xml version="1.0" encoding="utf-8"?>
<ds:datastoreItem xmlns:ds="http://schemas.openxmlformats.org/officeDocument/2006/customXml" ds:itemID="{5C8F85AC-9021-484A-BAC4-942EB496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5d95e-3c9a-4455-8a58-e5727af0cc95"/>
    <ds:schemaRef ds:uri="fd409965-53b7-4ddd-b03e-f8489fde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3441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Panstwowa Wyzsza Szkola Zawodowa w Lesznie</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Kościelniak</dc:creator>
  <cp:keywords/>
  <dc:description/>
  <cp:lastModifiedBy>TD</cp:lastModifiedBy>
  <cp:revision>4</cp:revision>
  <dcterms:created xsi:type="dcterms:W3CDTF">2022-01-08T21:54:00Z</dcterms:created>
  <dcterms:modified xsi:type="dcterms:W3CDTF">2023-04-25T13:06:00Z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0x010100AC7B136C352DA44D9F1E551A56FF0EF4</vt:lpwstr>
  </property>
</Properties>
</file>