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56B" w:rsidRPr="0010689D" w:rsidRDefault="008070DA" w:rsidP="0010689D">
      <w:pPr>
        <w:pStyle w:val="Nagwek"/>
        <w:jc w:val="right"/>
        <w:rPr>
          <w:rFonts w:hint="eastAsia"/>
          <w:i/>
        </w:rPr>
      </w:pPr>
      <w:r w:rsidRPr="0010689D">
        <w:rPr>
          <w:i/>
        </w:rPr>
        <w:t>Załącznik nr 6</w:t>
      </w:r>
    </w:p>
    <w:p w:rsidR="00CA156B" w:rsidRDefault="00CA156B"/>
    <w:tbl>
      <w:tblPr>
        <w:tblW w:w="9195" w:type="dxa"/>
        <w:tblInd w:w="18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2"/>
        <w:gridCol w:w="6313"/>
      </w:tblGrid>
      <w:tr w:rsidR="00CA156B">
        <w:trPr>
          <w:trHeight w:val="612"/>
        </w:trPr>
        <w:tc>
          <w:tcPr>
            <w:tcW w:w="9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  <w:rPr>
                <w:b/>
              </w:rPr>
            </w:pPr>
            <w:r>
              <w:rPr>
                <w:b/>
              </w:rPr>
              <w:t xml:space="preserve">I. KARTA OPISU PRZEDMIOTU </w:t>
            </w:r>
          </w:p>
        </w:tc>
      </w:tr>
      <w:tr w:rsidR="00CA156B">
        <w:trPr>
          <w:trHeight w:val="360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Kierunek</w:t>
            </w: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Pedagogika</w:t>
            </w:r>
            <w:r w:rsidR="00446E49">
              <w:t xml:space="preserve"> przedszkolna i wczesnoszkolna</w:t>
            </w:r>
          </w:p>
        </w:tc>
      </w:tr>
      <w:tr w:rsidR="00CA156B">
        <w:trPr>
          <w:trHeight w:val="209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CA156B">
            <w:pPr>
              <w:rPr>
                <w:b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CA156B"/>
        </w:tc>
      </w:tr>
      <w:tr w:rsidR="00CA156B">
        <w:trPr>
          <w:trHeight w:val="244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Poziom kształcenia</w:t>
            </w: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Pr="008070DA" w:rsidRDefault="008070DA">
            <w:r w:rsidRPr="008070DA">
              <w:t>studia jednolite magisterskie</w:t>
            </w:r>
          </w:p>
        </w:tc>
      </w:tr>
      <w:tr w:rsidR="00CA156B">
        <w:trPr>
          <w:trHeight w:val="239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CA156B"/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CA156B"/>
        </w:tc>
      </w:tr>
      <w:tr w:rsidR="00CA156B">
        <w:trPr>
          <w:trHeight w:val="398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Profil kształcenia</w:t>
            </w: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praktyczny</w:t>
            </w:r>
          </w:p>
        </w:tc>
      </w:tr>
      <w:tr w:rsidR="00CA156B">
        <w:trPr>
          <w:trHeight w:val="309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CA156B"/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CA156B"/>
        </w:tc>
      </w:tr>
      <w:tr w:rsidR="00CA156B">
        <w:trPr>
          <w:trHeight w:val="398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Forma prowadzenia studiów</w:t>
            </w: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stacjonarne</w:t>
            </w:r>
          </w:p>
        </w:tc>
      </w:tr>
      <w:tr w:rsidR="00CA156B">
        <w:trPr>
          <w:trHeight w:val="192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CA156B"/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CA156B"/>
        </w:tc>
      </w:tr>
      <w:tr w:rsidR="00CA156B">
        <w:trPr>
          <w:trHeight w:val="417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Przedmiot/kod</w:t>
            </w: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Emisja głosu / IPEP-0-EG</w:t>
            </w:r>
          </w:p>
          <w:p w:rsidR="00CA156B" w:rsidRDefault="00CA156B"/>
        </w:tc>
      </w:tr>
      <w:tr w:rsidR="00CA156B">
        <w:trPr>
          <w:trHeight w:val="112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CA156B"/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CA156B"/>
        </w:tc>
      </w:tr>
      <w:tr w:rsidR="00CA156B">
        <w:trPr>
          <w:trHeight w:val="398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Rok studiów</w:t>
            </w: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Pierwszy</w:t>
            </w:r>
          </w:p>
        </w:tc>
      </w:tr>
      <w:tr w:rsidR="00CA156B">
        <w:trPr>
          <w:trHeight w:val="182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CA156B"/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CA156B"/>
        </w:tc>
      </w:tr>
      <w:tr w:rsidR="00CA156B">
        <w:trPr>
          <w:trHeight w:val="398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 xml:space="preserve">Semestr </w:t>
            </w: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Pierwszy</w:t>
            </w:r>
          </w:p>
        </w:tc>
      </w:tr>
      <w:tr w:rsidR="00CA156B">
        <w:trPr>
          <w:trHeight w:val="399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Liczba  godzin</w:t>
            </w: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 xml:space="preserve">Wykłady:            Ćwiczenia:              Laboratorium:30     </w:t>
            </w:r>
          </w:p>
        </w:tc>
      </w:tr>
      <w:tr w:rsidR="00CA156B">
        <w:trPr>
          <w:trHeight w:val="398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Liczba punktów ECTS</w:t>
            </w: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9A4301">
            <w:r>
              <w:t>3 ECTS</w:t>
            </w:r>
            <w:r w:rsidR="008070DA">
              <w:t xml:space="preserve"> (w tym ECTS praktycznych: 3)</w:t>
            </w:r>
          </w:p>
        </w:tc>
      </w:tr>
      <w:tr w:rsidR="00CA156B">
        <w:trPr>
          <w:trHeight w:val="380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Prowadzący przedmiot</w:t>
            </w: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CA156B"/>
        </w:tc>
      </w:tr>
      <w:tr w:rsidR="00CA156B">
        <w:trPr>
          <w:trHeight w:val="209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 xml:space="preserve">Wymagania wstępne </w:t>
            </w:r>
            <w:r>
              <w:br/>
              <w:t>w zakresie wiedzy, umiejętności, kompetencji personalnych i społecznych</w:t>
            </w: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Przed rozpoczęciem procesu kształcenia student powinien wykazywać chęć pracy w grupie oraz poprawnie posługiwać się językiem polskim.</w:t>
            </w:r>
          </w:p>
        </w:tc>
      </w:tr>
      <w:tr w:rsidR="00CA156B">
        <w:trPr>
          <w:trHeight w:val="802"/>
        </w:trPr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56B" w:rsidRDefault="008070DA">
            <w:r>
              <w:t>Cel (cele) przedmiotu</w:t>
            </w:r>
          </w:p>
          <w:p w:rsidR="00CA156B" w:rsidRDefault="00CA156B"/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Celem przedmiotu emisja głosu jest przygotowanie studentów do prawidłowego posługiwania się głosem podczas prowadzenia zajęć lekcyjnych.</w:t>
            </w:r>
          </w:p>
        </w:tc>
      </w:tr>
    </w:tbl>
    <w:p w:rsidR="00CA156B" w:rsidRDefault="00CA156B"/>
    <w:p w:rsidR="00CA156B" w:rsidRDefault="00CA156B"/>
    <w:p w:rsidR="00CA156B" w:rsidRDefault="00CA156B"/>
    <w:p w:rsidR="00CA156B" w:rsidRDefault="00CA156B"/>
    <w:tbl>
      <w:tblPr>
        <w:tblW w:w="9369" w:type="dxa"/>
        <w:tblInd w:w="18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5"/>
        <w:gridCol w:w="4724"/>
        <w:gridCol w:w="2560"/>
      </w:tblGrid>
      <w:tr w:rsidR="00CA156B">
        <w:trPr>
          <w:trHeight w:val="615"/>
        </w:trPr>
        <w:tc>
          <w:tcPr>
            <w:tcW w:w="93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  <w:rPr>
                <w:b/>
              </w:rPr>
            </w:pPr>
            <w:r>
              <w:rPr>
                <w:b/>
              </w:rPr>
              <w:t>II. EFEKTY UCZENIA SIĘ</w:t>
            </w:r>
          </w:p>
        </w:tc>
      </w:tr>
      <w:tr w:rsidR="00CA156B">
        <w:trPr>
          <w:trHeight w:val="540"/>
        </w:trPr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</w:pPr>
            <w:r>
              <w:t>Symbole efektów uczenia się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</w:pPr>
            <w:r>
              <w:t>Potwierdzenie osiągnięcia efektów uczenia się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</w:pPr>
            <w:r>
              <w:rPr>
                <w:bCs/>
              </w:rPr>
              <w:t xml:space="preserve">Odniesienie do efektów </w:t>
            </w:r>
            <w:r>
              <w:t>uczenia się</w:t>
            </w:r>
            <w:r>
              <w:rPr>
                <w:bCs/>
              </w:rPr>
              <w:t xml:space="preserve"> dla kierunku studiów</w:t>
            </w:r>
          </w:p>
        </w:tc>
      </w:tr>
      <w:tr w:rsidR="00CA156B">
        <w:trPr>
          <w:trHeight w:val="688"/>
        </w:trPr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bookmarkStart w:id="0" w:name="_GoBack" w:colFirst="2" w:colLast="2"/>
            <w:r>
              <w:t>IPEP-0-EG_01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0DA" w:rsidRDefault="008070DA">
            <w:r>
              <w:t xml:space="preserve">Posiada wiedzę w zakresie karty opisu przedmiotu (cele i efekty uczenia się) oraz zasad bezpieczeństwa i higieny pracy w odniesieniu do przedmiotu. </w:t>
            </w:r>
          </w:p>
          <w:p w:rsidR="00CA156B" w:rsidRDefault="008070DA">
            <w:r>
              <w:t>Charakteryzuje zagadnienia praktyki wystąpień publicznych.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sz w:val="22"/>
              </w:rPr>
              <w:t>SJKPPW_W22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SJKPPW_W09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SJKPPW_U16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SJKPPW_W17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SJKPPW_U04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SJKPPW_U15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SJKPPW_U16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SJKPPW_K07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SJKPPW_K01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SJKPPW_K03</w:t>
            </w:r>
          </w:p>
        </w:tc>
      </w:tr>
      <w:tr w:rsidR="00CA156B">
        <w:trPr>
          <w:trHeight w:val="705"/>
        </w:trPr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IPEP-0-EG_02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Rozpoznaje zasady emisji głosu.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SJKPPW_W09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SJKPPW_W18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lastRenderedPageBreak/>
              <w:t>SJKPPW_U14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SJKPPW_U15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SJKPPW_U16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SJKPPW_K01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SJKPPW_K03</w:t>
            </w:r>
          </w:p>
        </w:tc>
      </w:tr>
      <w:tr w:rsidR="00CA156B">
        <w:trPr>
          <w:trHeight w:val="720"/>
        </w:trPr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lastRenderedPageBreak/>
              <w:t>IPEP-0-EG_03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Skutecznie stosuje zasady emisji głosu.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Pr="00BD5061" w:rsidRDefault="008070DA">
            <w:pPr>
              <w:rPr>
                <w:color w:val="000000"/>
                <w:sz w:val="22"/>
              </w:rPr>
            </w:pPr>
            <w:r w:rsidRPr="00BD5061">
              <w:rPr>
                <w:color w:val="000000"/>
                <w:sz w:val="22"/>
              </w:rPr>
              <w:t>SJKPPW_W17</w:t>
            </w:r>
          </w:p>
          <w:p w:rsidR="00BD5061" w:rsidRPr="00BD5061" w:rsidRDefault="00BD5061">
            <w:pPr>
              <w:rPr>
                <w:sz w:val="22"/>
              </w:rPr>
            </w:pPr>
            <w:r w:rsidRPr="00BD5061">
              <w:rPr>
                <w:sz w:val="22"/>
              </w:rPr>
              <w:t>SJKPPW_W18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SJKPPW_U14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SJKPPW_U15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SJKPPW_U16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SJKPPW_K03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SJKPPW_K04</w:t>
            </w:r>
          </w:p>
        </w:tc>
      </w:tr>
      <w:tr w:rsidR="00CA156B">
        <w:trPr>
          <w:trHeight w:val="705"/>
        </w:trPr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IPEP-0-EG_04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Rozpoznaje wady wymowy, potrafi je niwelować.</w:t>
            </w:r>
          </w:p>
        </w:tc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Pr="00BD5061" w:rsidRDefault="008070DA">
            <w:pPr>
              <w:rPr>
                <w:color w:val="000000"/>
                <w:sz w:val="22"/>
              </w:rPr>
            </w:pPr>
            <w:r w:rsidRPr="00BD5061">
              <w:rPr>
                <w:color w:val="000000"/>
                <w:sz w:val="22"/>
              </w:rPr>
              <w:t>SJKPPW_W04</w:t>
            </w:r>
          </w:p>
          <w:p w:rsidR="00BD5061" w:rsidRPr="00BD5061" w:rsidRDefault="00BD5061">
            <w:pPr>
              <w:rPr>
                <w:sz w:val="22"/>
              </w:rPr>
            </w:pPr>
            <w:r w:rsidRPr="00BD5061">
              <w:rPr>
                <w:sz w:val="22"/>
              </w:rPr>
              <w:t>SJKPPW_W18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SJKPPW_K06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SJKPPW_U01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SJKPPW_U14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SJKPPW_K04</w:t>
            </w:r>
          </w:p>
        </w:tc>
      </w:tr>
      <w:tr w:rsidR="00CA156B">
        <w:trPr>
          <w:trHeight w:val="705"/>
        </w:trPr>
        <w:tc>
          <w:tcPr>
            <w:tcW w:w="20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IPEP-0-EG_05</w:t>
            </w:r>
          </w:p>
        </w:tc>
        <w:tc>
          <w:tcPr>
            <w:tcW w:w="4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Rozpoznaje tory oddechowe.</w:t>
            </w:r>
          </w:p>
        </w:tc>
        <w:tc>
          <w:tcPr>
            <w:tcW w:w="2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Pr="00BD5061" w:rsidRDefault="008070DA">
            <w:pPr>
              <w:rPr>
                <w:color w:val="000000"/>
                <w:sz w:val="22"/>
              </w:rPr>
            </w:pPr>
            <w:r w:rsidRPr="00BD5061">
              <w:rPr>
                <w:color w:val="000000"/>
                <w:sz w:val="22"/>
              </w:rPr>
              <w:t>SJKPPW_W11</w:t>
            </w:r>
          </w:p>
          <w:p w:rsidR="00BD5061" w:rsidRPr="00BD5061" w:rsidRDefault="00BD5061">
            <w:pPr>
              <w:rPr>
                <w:sz w:val="22"/>
              </w:rPr>
            </w:pPr>
            <w:r w:rsidRPr="00BD5061">
              <w:rPr>
                <w:sz w:val="22"/>
              </w:rPr>
              <w:t>SJKPPW_W18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SJKPPW_U01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SJKPPW_K02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SJKPPW_K04</w:t>
            </w:r>
          </w:p>
        </w:tc>
      </w:tr>
      <w:tr w:rsidR="00CA156B">
        <w:trPr>
          <w:trHeight w:val="705"/>
        </w:trPr>
        <w:tc>
          <w:tcPr>
            <w:tcW w:w="20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IPEP-0-EG_06</w:t>
            </w:r>
          </w:p>
        </w:tc>
        <w:tc>
          <w:tcPr>
            <w:tcW w:w="4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Kształtuje prawidłową nośność głosu, umie posługiwać się barwą.</w:t>
            </w:r>
          </w:p>
        </w:tc>
        <w:tc>
          <w:tcPr>
            <w:tcW w:w="2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Pr="00BD5061" w:rsidRDefault="008070DA">
            <w:pPr>
              <w:rPr>
                <w:color w:val="000000"/>
                <w:sz w:val="22"/>
              </w:rPr>
            </w:pPr>
            <w:r w:rsidRPr="00BD5061">
              <w:rPr>
                <w:color w:val="000000"/>
                <w:sz w:val="22"/>
              </w:rPr>
              <w:t>SJKPPW_W11</w:t>
            </w:r>
          </w:p>
          <w:p w:rsidR="00BD5061" w:rsidRPr="00BD5061" w:rsidRDefault="00BD5061">
            <w:pPr>
              <w:rPr>
                <w:sz w:val="22"/>
              </w:rPr>
            </w:pPr>
            <w:r w:rsidRPr="00BD5061">
              <w:rPr>
                <w:sz w:val="22"/>
              </w:rPr>
              <w:t>SJKPPW_W18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SJKPPW_U01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SJKPPW_K01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SJKPPW_K04</w:t>
            </w:r>
          </w:p>
        </w:tc>
      </w:tr>
      <w:tr w:rsidR="00CA156B">
        <w:trPr>
          <w:trHeight w:val="705"/>
        </w:trPr>
        <w:tc>
          <w:tcPr>
            <w:tcW w:w="20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IPEP-0-EG_07</w:t>
            </w:r>
          </w:p>
        </w:tc>
        <w:tc>
          <w:tcPr>
            <w:tcW w:w="47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 xml:space="preserve">Wymienia i rozpoznaje choroby głosu. </w:t>
            </w:r>
          </w:p>
        </w:tc>
        <w:tc>
          <w:tcPr>
            <w:tcW w:w="2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Pr="00BD5061" w:rsidRDefault="008070DA">
            <w:pPr>
              <w:rPr>
                <w:color w:val="000000"/>
                <w:sz w:val="22"/>
              </w:rPr>
            </w:pPr>
            <w:r w:rsidRPr="00BD5061">
              <w:rPr>
                <w:color w:val="000000"/>
                <w:sz w:val="22"/>
              </w:rPr>
              <w:t>SJKPPW_W04</w:t>
            </w:r>
          </w:p>
          <w:p w:rsidR="00BD5061" w:rsidRPr="00BD5061" w:rsidRDefault="00BD5061">
            <w:pPr>
              <w:rPr>
                <w:sz w:val="22"/>
              </w:rPr>
            </w:pPr>
            <w:r w:rsidRPr="00BD5061">
              <w:rPr>
                <w:sz w:val="22"/>
              </w:rPr>
              <w:t>SJKPPW_W18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SJKPPW_K06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SJKPPW_W17</w:t>
            </w:r>
          </w:p>
          <w:p w:rsidR="00CA156B" w:rsidRPr="00BD5061" w:rsidRDefault="008070DA">
            <w:pPr>
              <w:rPr>
                <w:sz w:val="22"/>
              </w:rPr>
            </w:pPr>
            <w:r w:rsidRPr="00BD5061">
              <w:rPr>
                <w:color w:val="000000"/>
                <w:sz w:val="22"/>
              </w:rPr>
              <w:t>SJKPPW_U14</w:t>
            </w:r>
          </w:p>
        </w:tc>
      </w:tr>
      <w:bookmarkEnd w:id="0"/>
    </w:tbl>
    <w:p w:rsidR="00CA156B" w:rsidRDefault="00CA156B"/>
    <w:p w:rsidR="00CA156B" w:rsidRDefault="00CA156B"/>
    <w:tbl>
      <w:tblPr>
        <w:tblW w:w="9430" w:type="dxa"/>
        <w:tblInd w:w="18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4"/>
        <w:gridCol w:w="6298"/>
        <w:gridCol w:w="2128"/>
      </w:tblGrid>
      <w:tr w:rsidR="00CA156B">
        <w:trPr>
          <w:trHeight w:val="615"/>
        </w:trPr>
        <w:tc>
          <w:tcPr>
            <w:tcW w:w="9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  <w:rPr>
                <w:b/>
              </w:rPr>
            </w:pPr>
            <w:r>
              <w:rPr>
                <w:b/>
              </w:rPr>
              <w:t>III. TREŚCI KSZTAŁCENIA</w:t>
            </w:r>
          </w:p>
        </w:tc>
      </w:tr>
      <w:tr w:rsidR="00CA156B">
        <w:trPr>
          <w:trHeight w:val="1005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CA156B">
            <w:pPr>
              <w:jc w:val="center"/>
            </w:pPr>
          </w:p>
          <w:p w:rsidR="00CA156B" w:rsidRDefault="008070DA">
            <w:pPr>
              <w:jc w:val="center"/>
            </w:pPr>
            <w:r>
              <w:t>Symbol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CA156B">
            <w:pPr>
              <w:jc w:val="center"/>
            </w:pPr>
          </w:p>
          <w:p w:rsidR="00CA156B" w:rsidRDefault="008070DA">
            <w:pPr>
              <w:jc w:val="center"/>
            </w:pPr>
            <w:r>
              <w:t>Treści kształcenia</w:t>
            </w:r>
          </w:p>
          <w:p w:rsidR="00CA156B" w:rsidRDefault="00CA156B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</w:pPr>
            <w:r>
              <w:rPr>
                <w:bCs/>
              </w:rPr>
              <w:t xml:space="preserve">Odniesienie </w:t>
            </w:r>
            <w:r>
              <w:rPr>
                <w:bCs/>
              </w:rPr>
              <w:br/>
              <w:t xml:space="preserve">do efektów </w:t>
            </w:r>
            <w:r>
              <w:t>uczenia się przedmiotu</w:t>
            </w:r>
          </w:p>
        </w:tc>
      </w:tr>
      <w:tr w:rsidR="00CA156B">
        <w:trPr>
          <w:trHeight w:val="3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TK_1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przedmiotu.</w:t>
            </w:r>
          </w:p>
          <w:p w:rsidR="00CA156B" w:rsidRDefault="008070DA">
            <w:r>
              <w:t>Zagadnienia praktyki wystąpień publicznych</w:t>
            </w:r>
            <w:r w:rsidR="001D3E89">
              <w:t>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IPEP-0-EG_01</w:t>
            </w:r>
          </w:p>
        </w:tc>
      </w:tr>
      <w:tr w:rsidR="00CA156B">
        <w:trPr>
          <w:trHeight w:val="345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TK_2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spacing w:after="160" w:line="259" w:lineRule="auto"/>
            </w:pPr>
            <w:r>
              <w:t>Zasady emisji głosu.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IPEP-0-EG_02</w:t>
            </w:r>
          </w:p>
        </w:tc>
      </w:tr>
      <w:tr w:rsidR="00CA156B">
        <w:trPr>
          <w:trHeight w:val="345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TK_3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Skuteczne stosowanie zasad emisji głosu.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IPEP-0-EG_03</w:t>
            </w:r>
          </w:p>
        </w:tc>
      </w:tr>
      <w:tr w:rsidR="00CA156B">
        <w:trPr>
          <w:trHeight w:val="360"/>
        </w:trPr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TK_4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Wady wymowy oraz sposoby ich niwelowania.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IPEP-0-EG_04</w:t>
            </w:r>
          </w:p>
        </w:tc>
      </w:tr>
      <w:tr w:rsidR="00CA156B">
        <w:trPr>
          <w:trHeight w:val="360"/>
        </w:trPr>
        <w:tc>
          <w:tcPr>
            <w:tcW w:w="1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TK_5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Tory oddechowe.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IPEP-0-EG_05</w:t>
            </w:r>
          </w:p>
        </w:tc>
      </w:tr>
      <w:tr w:rsidR="00CA156B">
        <w:trPr>
          <w:trHeight w:val="360"/>
        </w:trPr>
        <w:tc>
          <w:tcPr>
            <w:tcW w:w="1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TK_6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Barwa i nośność głosu.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IPEP-0-EG_06</w:t>
            </w:r>
          </w:p>
        </w:tc>
      </w:tr>
      <w:tr w:rsidR="00CA156B">
        <w:trPr>
          <w:trHeight w:val="360"/>
        </w:trPr>
        <w:tc>
          <w:tcPr>
            <w:tcW w:w="10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TK_7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Choroby głosu</w:t>
            </w:r>
            <w:r w:rsidR="001D3E89">
              <w:t>.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IPEP-0-EG_07</w:t>
            </w:r>
          </w:p>
        </w:tc>
      </w:tr>
    </w:tbl>
    <w:p w:rsidR="00CA156B" w:rsidRDefault="00CA156B">
      <w:pPr>
        <w:jc w:val="center"/>
      </w:pPr>
    </w:p>
    <w:p w:rsidR="00CA156B" w:rsidRDefault="00CA156B">
      <w:pPr>
        <w:jc w:val="center"/>
      </w:pPr>
    </w:p>
    <w:tbl>
      <w:tblPr>
        <w:tblW w:w="9180" w:type="dxa"/>
        <w:tblInd w:w="18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6841"/>
      </w:tblGrid>
      <w:tr w:rsidR="00CA156B">
        <w:trPr>
          <w:trHeight w:val="615"/>
        </w:trPr>
        <w:tc>
          <w:tcPr>
            <w:tcW w:w="91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IV. LITERATURA PRZEDMIOTU</w:t>
            </w:r>
          </w:p>
        </w:tc>
      </w:tr>
      <w:tr w:rsidR="00CA156B">
        <w:trPr>
          <w:trHeight w:val="810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56B" w:rsidRDefault="008070DA">
            <w:r>
              <w:t>Podstawowa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56B" w:rsidRDefault="008070DA" w:rsidP="009A4301">
            <w:r>
              <w:t>1. Własne skrypty</w:t>
            </w:r>
            <w:r>
              <w:rPr>
                <w:i/>
              </w:rPr>
              <w:t xml:space="preserve"> –</w:t>
            </w:r>
            <w:r>
              <w:t xml:space="preserve"> dykcja.</w:t>
            </w:r>
          </w:p>
          <w:p w:rsidR="00CA156B" w:rsidRDefault="008070DA" w:rsidP="009A4301">
            <w:r>
              <w:t>2.Tarasiewicz B., Mówię i śpiewam świadomie. Podręcznik do nauki emisji głosu, Kraków, 2014.</w:t>
            </w:r>
          </w:p>
          <w:p w:rsidR="00CA156B" w:rsidRDefault="008070DA" w:rsidP="009A4301">
            <w:r>
              <w:t xml:space="preserve">3.Przybysz-Piwko M (red.), Emisja głosu nauczyciela : wybrane zagadnienia, Warszawa 2006. </w:t>
            </w:r>
          </w:p>
          <w:p w:rsidR="00CA156B" w:rsidRDefault="008070DA" w:rsidP="009A4301">
            <w:r>
              <w:t>4. Walencik-</w:t>
            </w:r>
            <w:proofErr w:type="spellStart"/>
            <w:r>
              <w:t>Topiłko</w:t>
            </w:r>
            <w:proofErr w:type="spellEnd"/>
            <w:r>
              <w:t xml:space="preserve"> A., Głos jako narzędzie, Materiały do ćwiczeń emisji głosu dla osób pracujących głosem i nad głosem, Gdańsk, 2009.</w:t>
            </w:r>
          </w:p>
        </w:tc>
      </w:tr>
      <w:tr w:rsidR="00CA156B">
        <w:trPr>
          <w:trHeight w:val="702"/>
        </w:trPr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56B" w:rsidRDefault="008070DA">
            <w:r>
              <w:t>Uzupełniająca</w:t>
            </w:r>
          </w:p>
          <w:p w:rsidR="00CA156B" w:rsidRDefault="00CA156B">
            <w:pPr>
              <w:rPr>
                <w:color w:val="339966"/>
              </w:rPr>
            </w:pPr>
          </w:p>
          <w:p w:rsidR="00CA156B" w:rsidRDefault="00CA156B">
            <w:pPr>
              <w:rPr>
                <w:color w:val="FF0000"/>
              </w:rPr>
            </w:pP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56B" w:rsidRDefault="008070DA" w:rsidP="009A4301">
            <w:r>
              <w:t>1. Barańska-Grabara L., Trening oddechowy w emisji głosu, Katowice, 2009.</w:t>
            </w:r>
          </w:p>
          <w:p w:rsidR="00CA156B" w:rsidRDefault="008070DA" w:rsidP="009A4301">
            <w:r>
              <w:t>2. Siedlecki A., Praca głosem: technika mowy i prezentacji, Rzeszów 2016.</w:t>
            </w:r>
          </w:p>
        </w:tc>
      </w:tr>
    </w:tbl>
    <w:p w:rsidR="00CA156B" w:rsidRDefault="00CA156B"/>
    <w:p w:rsidR="00CA156B" w:rsidRDefault="00CA156B"/>
    <w:tbl>
      <w:tblPr>
        <w:tblW w:w="9176" w:type="dxa"/>
        <w:tblInd w:w="18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797"/>
        <w:gridCol w:w="1377"/>
        <w:gridCol w:w="1627"/>
        <w:gridCol w:w="2205"/>
      </w:tblGrid>
      <w:tr w:rsidR="00CA156B">
        <w:trPr>
          <w:trHeight w:val="615"/>
        </w:trPr>
        <w:tc>
          <w:tcPr>
            <w:tcW w:w="91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  <w:rPr>
                <w:b/>
              </w:rPr>
            </w:pPr>
            <w:r>
              <w:rPr>
                <w:b/>
              </w:rPr>
              <w:t>V. SPOSÓB OCENIANIA PRACY STUDENTA</w:t>
            </w:r>
          </w:p>
        </w:tc>
      </w:tr>
      <w:tr w:rsidR="00CA156B">
        <w:trPr>
          <w:trHeight w:val="87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</w:pPr>
            <w:r>
              <w:rPr>
                <w:bCs/>
              </w:rPr>
              <w:t>Symbol efektu uczenia się dla przedmiotu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</w:pPr>
            <w:r>
              <w:t>Symbol treści kształcenia realizowanych</w:t>
            </w:r>
            <w:r>
              <w:br/>
              <w:t>w trakcie zajęć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</w:pPr>
            <w:r>
              <w:t>Forma realizacji treści kształcenia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</w:pPr>
            <w:r>
              <w:t>Typ oceniania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</w:pPr>
            <w:r>
              <w:t>Metody oceny</w:t>
            </w:r>
          </w:p>
        </w:tc>
      </w:tr>
      <w:tr w:rsidR="00CA156B">
        <w:trPr>
          <w:trHeight w:val="48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IPEP-0-EG_01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TK_1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Laboratorium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Prezentacja ustna</w:t>
            </w:r>
          </w:p>
        </w:tc>
      </w:tr>
      <w:tr w:rsidR="00CA156B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IPEP-0-EG_02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TK_2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Laboratorium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Prezentacja ustna</w:t>
            </w:r>
          </w:p>
        </w:tc>
      </w:tr>
      <w:tr w:rsidR="00CA156B">
        <w:trPr>
          <w:trHeight w:val="525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IPEP-0-EG_03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TK_3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Laboratorium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Prezentacja ustna</w:t>
            </w:r>
          </w:p>
        </w:tc>
      </w:tr>
      <w:tr w:rsidR="00CA156B">
        <w:trPr>
          <w:trHeight w:val="54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IPEP-0-EG_04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TK_4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Laboratorium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Prezentacja ustna</w:t>
            </w:r>
          </w:p>
        </w:tc>
      </w:tr>
      <w:tr w:rsidR="00CA156B">
        <w:trPr>
          <w:trHeight w:val="540"/>
        </w:trPr>
        <w:tc>
          <w:tcPr>
            <w:tcW w:w="2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IPEP-0-EG_05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TK_5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</w:t>
            </w:r>
          </w:p>
        </w:tc>
        <w:tc>
          <w:tcPr>
            <w:tcW w:w="16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Laboratorium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Prezentacja ustna</w:t>
            </w:r>
          </w:p>
        </w:tc>
      </w:tr>
      <w:tr w:rsidR="00CA156B">
        <w:trPr>
          <w:trHeight w:val="540"/>
        </w:trPr>
        <w:tc>
          <w:tcPr>
            <w:tcW w:w="2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IPEP-0-EG_06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TK_6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</w:t>
            </w:r>
          </w:p>
        </w:tc>
        <w:tc>
          <w:tcPr>
            <w:tcW w:w="16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Laboratorium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Prezentacja ustna</w:t>
            </w:r>
          </w:p>
        </w:tc>
      </w:tr>
      <w:tr w:rsidR="00CA156B">
        <w:trPr>
          <w:trHeight w:val="540"/>
        </w:trPr>
        <w:tc>
          <w:tcPr>
            <w:tcW w:w="2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IPEP-0-EG_07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TK_7</w:t>
            </w:r>
          </w:p>
        </w:tc>
        <w:tc>
          <w:tcPr>
            <w:tcW w:w="1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</w:t>
            </w:r>
          </w:p>
        </w:tc>
        <w:tc>
          <w:tcPr>
            <w:tcW w:w="16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Laboratorium</w:t>
            </w:r>
          </w:p>
        </w:tc>
        <w:tc>
          <w:tcPr>
            <w:tcW w:w="22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Prezentacja ustna</w:t>
            </w:r>
          </w:p>
        </w:tc>
      </w:tr>
    </w:tbl>
    <w:p w:rsidR="00CA156B" w:rsidRDefault="00CA156B"/>
    <w:p w:rsidR="00CA156B" w:rsidRDefault="00CA156B"/>
    <w:tbl>
      <w:tblPr>
        <w:tblW w:w="9305" w:type="dxa"/>
        <w:tblInd w:w="18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7"/>
        <w:gridCol w:w="2712"/>
        <w:gridCol w:w="3176"/>
      </w:tblGrid>
      <w:tr w:rsidR="00CA156B">
        <w:trPr>
          <w:trHeight w:val="615"/>
        </w:trPr>
        <w:tc>
          <w:tcPr>
            <w:tcW w:w="93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  <w:rPr>
                <w:b/>
              </w:rPr>
            </w:pPr>
            <w:r>
              <w:rPr>
                <w:b/>
              </w:rPr>
              <w:t>VI. OBCIĄŻENIE PRACĄ STUDENTA</w:t>
            </w:r>
          </w:p>
        </w:tc>
      </w:tr>
      <w:tr w:rsidR="00CA156B">
        <w:trPr>
          <w:trHeight w:val="615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</w:pPr>
            <w:r>
              <w:t>Forma aktywności</w:t>
            </w:r>
          </w:p>
        </w:tc>
        <w:tc>
          <w:tcPr>
            <w:tcW w:w="5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</w:pPr>
            <w:r>
              <w:t>Średnia liczba godzin na zrealizowanie aktywności</w:t>
            </w:r>
          </w:p>
        </w:tc>
      </w:tr>
      <w:tr w:rsidR="00CA156B">
        <w:trPr>
          <w:trHeight w:val="540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rPr>
                <w:b/>
              </w:rPr>
            </w:pPr>
            <w:r>
              <w:rPr>
                <w:b/>
              </w:rPr>
              <w:t>Godziny zajęć z nauczycielem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</w:pPr>
            <w:r>
              <w:t>Godz.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</w:pPr>
            <w:r>
              <w:t>ECTS</w:t>
            </w:r>
          </w:p>
        </w:tc>
      </w:tr>
      <w:tr w:rsidR="00CA156B">
        <w:trPr>
          <w:trHeight w:val="525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1. Wykład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CA156B"/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CA156B"/>
        </w:tc>
      </w:tr>
      <w:tr w:rsidR="00CA156B">
        <w:trPr>
          <w:trHeight w:val="525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2. Ćwiczenia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CA156B"/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CA156B"/>
        </w:tc>
      </w:tr>
      <w:tr w:rsidR="00CA156B">
        <w:trPr>
          <w:trHeight w:val="540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3. Laboratorium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30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3</w:t>
            </w:r>
          </w:p>
        </w:tc>
      </w:tr>
      <w:tr w:rsidR="00CA156B">
        <w:trPr>
          <w:trHeight w:val="525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rPr>
                <w:b/>
              </w:rPr>
            </w:pPr>
            <w:r>
              <w:rPr>
                <w:b/>
              </w:rPr>
              <w:t>Praca własna studenta</w:t>
            </w:r>
          </w:p>
        </w:tc>
        <w:tc>
          <w:tcPr>
            <w:tcW w:w="5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Godz. 45</w:t>
            </w:r>
          </w:p>
        </w:tc>
      </w:tr>
      <w:tr w:rsidR="00CA156B">
        <w:trPr>
          <w:trHeight w:val="525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1. Przygotowanie ćwiczeń oddechowych</w:t>
            </w:r>
          </w:p>
        </w:tc>
        <w:tc>
          <w:tcPr>
            <w:tcW w:w="5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15</w:t>
            </w:r>
          </w:p>
        </w:tc>
      </w:tr>
      <w:tr w:rsidR="00CA156B">
        <w:trPr>
          <w:trHeight w:val="525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lastRenderedPageBreak/>
              <w:t xml:space="preserve">2. Przygotowanie ćwiczeń </w:t>
            </w:r>
            <w:proofErr w:type="spellStart"/>
            <w:r>
              <w:t>dykcyjnych</w:t>
            </w:r>
            <w:proofErr w:type="spellEnd"/>
            <w:r>
              <w:t>.</w:t>
            </w:r>
          </w:p>
        </w:tc>
        <w:tc>
          <w:tcPr>
            <w:tcW w:w="5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20</w:t>
            </w:r>
          </w:p>
        </w:tc>
      </w:tr>
      <w:tr w:rsidR="00CA156B">
        <w:trPr>
          <w:trHeight w:val="525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3. Przygotowanie do odpowiedzi</w:t>
            </w:r>
          </w:p>
        </w:tc>
        <w:tc>
          <w:tcPr>
            <w:tcW w:w="5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10</w:t>
            </w:r>
          </w:p>
        </w:tc>
      </w:tr>
      <w:tr w:rsidR="00CA156B">
        <w:trPr>
          <w:trHeight w:val="525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rPr>
                <w:b/>
              </w:rPr>
            </w:pPr>
            <w:r>
              <w:rPr>
                <w:b/>
              </w:rPr>
              <w:t>Łączny nakład pracy studenta</w:t>
            </w:r>
          </w:p>
        </w:tc>
        <w:tc>
          <w:tcPr>
            <w:tcW w:w="5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75</w:t>
            </w:r>
          </w:p>
        </w:tc>
      </w:tr>
      <w:tr w:rsidR="00CA156B">
        <w:trPr>
          <w:trHeight w:val="675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rPr>
                <w:b/>
              </w:rPr>
            </w:pPr>
            <w:r>
              <w:rPr>
                <w:b/>
              </w:rPr>
              <w:t>Sumaryczna liczba punktów ECTS z przedmiotu</w:t>
            </w:r>
          </w:p>
        </w:tc>
        <w:tc>
          <w:tcPr>
            <w:tcW w:w="5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</w:pPr>
            <w:r>
              <w:t>ECTS 3</w:t>
            </w:r>
          </w:p>
        </w:tc>
      </w:tr>
      <w:tr w:rsidR="00CA156B">
        <w:trPr>
          <w:trHeight w:val="675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rPr>
                <w:b/>
              </w:rPr>
            </w:pPr>
            <w:r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</w:pPr>
            <w:r>
              <w:t>ECTS 3</w:t>
            </w:r>
          </w:p>
        </w:tc>
      </w:tr>
      <w:tr w:rsidR="00CA156B">
        <w:trPr>
          <w:trHeight w:val="675"/>
        </w:trPr>
        <w:tc>
          <w:tcPr>
            <w:tcW w:w="3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rPr>
                <w:b/>
              </w:rPr>
            </w:pPr>
            <w:r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</w:pPr>
            <w:r>
              <w:t xml:space="preserve">ECTS 1,5 </w:t>
            </w:r>
          </w:p>
        </w:tc>
      </w:tr>
    </w:tbl>
    <w:p w:rsidR="00CA156B" w:rsidRDefault="00CA156B"/>
    <w:p w:rsidR="00CA156B" w:rsidRDefault="00CA156B"/>
    <w:tbl>
      <w:tblPr>
        <w:tblW w:w="9298" w:type="dxa"/>
        <w:jc w:val="center"/>
        <w:tblLook w:val="04A0" w:firstRow="1" w:lastRow="0" w:firstColumn="1" w:lastColumn="0" w:noHBand="0" w:noVBand="1"/>
      </w:tblPr>
      <w:tblGrid>
        <w:gridCol w:w="9298"/>
      </w:tblGrid>
      <w:tr w:rsidR="00CA156B">
        <w:trPr>
          <w:jc w:val="center"/>
        </w:trPr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56B" w:rsidRDefault="008070DA">
            <w:pPr>
              <w:jc w:val="center"/>
              <w:rPr>
                <w:b/>
              </w:rPr>
            </w:pPr>
            <w:r>
              <w:rPr>
                <w:b/>
              </w:rPr>
              <w:t>VII. Zasady wyliczania nakładu pracy studenta</w:t>
            </w:r>
          </w:p>
        </w:tc>
      </w:tr>
      <w:tr w:rsidR="00CA156B">
        <w:trPr>
          <w:jc w:val="center"/>
        </w:trPr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156B" w:rsidRDefault="008070DA">
            <w:pPr>
              <w:jc w:val="center"/>
            </w:pPr>
            <w:r>
              <w:t>Studia stacjonarne</w:t>
            </w:r>
          </w:p>
          <w:p w:rsidR="00CA156B" w:rsidRDefault="008070DA">
            <w:pPr>
              <w:jc w:val="center"/>
            </w:pPr>
            <w:r>
              <w:t>75%  x 1 ECTS = godziny wymagające bezpośredniego udziału nauczyciela</w:t>
            </w:r>
          </w:p>
          <w:p w:rsidR="00CA156B" w:rsidRDefault="008070DA">
            <w:pPr>
              <w:jc w:val="center"/>
            </w:pPr>
            <w:r>
              <w:t>25%  x 1 ECTS = godziny poświęcone przez studenta na pracę własną</w:t>
            </w:r>
          </w:p>
          <w:p w:rsidR="00CA156B" w:rsidRDefault="008070DA">
            <w:pPr>
              <w:jc w:val="center"/>
            </w:pPr>
            <w:r>
              <w:t>Studia niestacjonarne</w:t>
            </w:r>
          </w:p>
          <w:p w:rsidR="00CA156B" w:rsidRDefault="008070DA">
            <w:pPr>
              <w:jc w:val="center"/>
            </w:pPr>
            <w:r>
              <w:t>50%  x 1 ECTS = godziny wymagające bezpośredniego udziału nauczyciela</w:t>
            </w:r>
          </w:p>
          <w:p w:rsidR="00CA156B" w:rsidRDefault="008070DA">
            <w:pPr>
              <w:jc w:val="center"/>
            </w:pPr>
            <w:r>
              <w:t>50%  x 1 ECTS = godziny poświęcone przez studenta na pracę własną</w:t>
            </w:r>
          </w:p>
          <w:p w:rsidR="00CA156B" w:rsidRDefault="008070DA">
            <w:pPr>
              <w:jc w:val="center"/>
            </w:pPr>
            <w:r>
              <w:t xml:space="preserve">Praktyka zawodowa </w:t>
            </w:r>
          </w:p>
          <w:p w:rsidR="00CA156B" w:rsidRDefault="008070DA">
            <w:pPr>
              <w:jc w:val="center"/>
            </w:pPr>
            <w:r>
              <w:t>100%  x 1 ECTS = godziny wymagające bezpośredniego udziału nauczyciela</w:t>
            </w:r>
          </w:p>
          <w:p w:rsidR="00CA156B" w:rsidRDefault="008070DA">
            <w:pPr>
              <w:jc w:val="center"/>
            </w:pPr>
            <w:r>
              <w:t xml:space="preserve">Zajęcia praktyczne na kierunku pielęgniarstwo </w:t>
            </w:r>
          </w:p>
          <w:p w:rsidR="00CA156B" w:rsidRDefault="008070DA">
            <w:pPr>
              <w:jc w:val="center"/>
            </w:pPr>
            <w:r>
              <w:t>100%  x 1 ECTS = godziny wymagające bezpośredniego udziału nauczyciela</w:t>
            </w:r>
          </w:p>
          <w:p w:rsidR="00CA156B" w:rsidRDefault="00CA156B">
            <w:pPr>
              <w:jc w:val="center"/>
            </w:pPr>
          </w:p>
        </w:tc>
      </w:tr>
    </w:tbl>
    <w:p w:rsidR="00CA156B" w:rsidRDefault="00CA156B"/>
    <w:p w:rsidR="00CA156B" w:rsidRDefault="00CA156B"/>
    <w:p w:rsidR="00CA156B" w:rsidRDefault="00CA156B"/>
    <w:p w:rsidR="00CA156B" w:rsidRDefault="00CA156B"/>
    <w:tbl>
      <w:tblPr>
        <w:tblW w:w="9123" w:type="dxa"/>
        <w:tblInd w:w="18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7"/>
        <w:gridCol w:w="8566"/>
      </w:tblGrid>
      <w:tr w:rsidR="00CA156B">
        <w:trPr>
          <w:trHeight w:val="429"/>
        </w:trPr>
        <w:tc>
          <w:tcPr>
            <w:tcW w:w="9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pPr>
              <w:jc w:val="center"/>
              <w:rPr>
                <w:b/>
              </w:rPr>
            </w:pPr>
            <w:r>
              <w:rPr>
                <w:b/>
              </w:rPr>
              <w:t>VII. KRYTERIA OCENY</w:t>
            </w:r>
          </w:p>
        </w:tc>
      </w:tr>
      <w:tr w:rsidR="00CA156B">
        <w:trPr>
          <w:trHeight w:val="429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5</w:t>
            </w:r>
          </w:p>
        </w:tc>
        <w:tc>
          <w:tcPr>
            <w:tcW w:w="8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znakomita wiedza, umiejętności, kompetencje</w:t>
            </w:r>
          </w:p>
        </w:tc>
      </w:tr>
      <w:tr w:rsidR="00CA156B">
        <w:trPr>
          <w:trHeight w:val="37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4,5</w:t>
            </w:r>
          </w:p>
        </w:tc>
        <w:tc>
          <w:tcPr>
            <w:tcW w:w="8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bardzo dobra wiedza, umiejętności, kompetencje</w:t>
            </w:r>
          </w:p>
        </w:tc>
      </w:tr>
      <w:tr w:rsidR="00CA156B">
        <w:trPr>
          <w:trHeight w:val="36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4</w:t>
            </w:r>
          </w:p>
        </w:tc>
        <w:tc>
          <w:tcPr>
            <w:tcW w:w="8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dobra wiedza, umiejętności, kompetencje</w:t>
            </w:r>
          </w:p>
        </w:tc>
      </w:tr>
      <w:tr w:rsidR="00CA156B">
        <w:trPr>
          <w:trHeight w:val="36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3,5</w:t>
            </w:r>
          </w:p>
        </w:tc>
        <w:tc>
          <w:tcPr>
            <w:tcW w:w="8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zadawalająca wiedza, umiejętności, kompetencje, ale ze znacznymi niedociągnięciami</w:t>
            </w:r>
          </w:p>
        </w:tc>
      </w:tr>
      <w:tr w:rsidR="00CA156B">
        <w:trPr>
          <w:trHeight w:val="37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3</w:t>
            </w:r>
          </w:p>
        </w:tc>
        <w:tc>
          <w:tcPr>
            <w:tcW w:w="8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zadawalająca wiedza, umiejętności, kompetencje, z licznymi błędami</w:t>
            </w:r>
          </w:p>
        </w:tc>
      </w:tr>
      <w:tr w:rsidR="00CA156B">
        <w:trPr>
          <w:trHeight w:val="36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2</w:t>
            </w:r>
          </w:p>
        </w:tc>
        <w:tc>
          <w:tcPr>
            <w:tcW w:w="8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156B" w:rsidRDefault="008070DA">
            <w:r>
              <w:t>niezadawalająca wiedza, umiejętności, kompetencje</w:t>
            </w:r>
          </w:p>
        </w:tc>
      </w:tr>
    </w:tbl>
    <w:p w:rsidR="00CA156B" w:rsidRDefault="00CA156B"/>
    <w:p w:rsidR="00CA156B" w:rsidRDefault="008070DA">
      <w:r>
        <w:t>Zatwierdzenie karty opisu przedmiotu:</w:t>
      </w:r>
    </w:p>
    <w:p w:rsidR="00CA156B" w:rsidRDefault="00CA156B"/>
    <w:p w:rsidR="00CA156B" w:rsidRDefault="008070DA">
      <w:r>
        <w:t xml:space="preserve">Opracowała: mgr Anna </w:t>
      </w:r>
      <w:proofErr w:type="spellStart"/>
      <w:r>
        <w:t>Śróda</w:t>
      </w:r>
      <w:proofErr w:type="spellEnd"/>
    </w:p>
    <w:p w:rsidR="00CA156B" w:rsidRDefault="008070DA">
      <w:r>
        <w:t xml:space="preserve">Sprawdził  pod względem formalnym (koordynator przedmiotu): </w:t>
      </w:r>
      <w:r w:rsidR="00446E49">
        <w:t xml:space="preserve">mgr Małgorzata </w:t>
      </w:r>
      <w:proofErr w:type="spellStart"/>
      <w:r w:rsidR="00446E49">
        <w:t>Siama</w:t>
      </w:r>
      <w:proofErr w:type="spellEnd"/>
    </w:p>
    <w:p w:rsidR="00CA156B" w:rsidRDefault="008070DA">
      <w:r>
        <w:t>Zatwierdził (Dyrektor Instytutu): dr Monika Kościelniak</w:t>
      </w:r>
    </w:p>
    <w:p w:rsidR="00CA156B" w:rsidRDefault="00CA156B"/>
    <w:sectPr w:rsidR="00CA156B">
      <w:pgSz w:w="11906" w:h="16838"/>
      <w:pgMar w:top="899" w:right="1106" w:bottom="719" w:left="126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embedSystemFonts/>
  <w:proofState w:spelling="clean"/>
  <w:defaultTabStop w:val="408"/>
  <w:hyphenationZone w:val="425"/>
  <w:characterSpacingControl w:val="doNotCompress"/>
  <w:compat>
    <w:compatSetting w:name="compatibilityMode" w:uri="http://schemas.microsoft.com/office/word" w:val="12"/>
  </w:compat>
  <w:rsids>
    <w:rsidRoot w:val="00CA156B"/>
    <w:rsid w:val="0010689D"/>
    <w:rsid w:val="001D3E89"/>
    <w:rsid w:val="00446E49"/>
    <w:rsid w:val="008070DA"/>
    <w:rsid w:val="009A4301"/>
    <w:rsid w:val="00BD5061"/>
    <w:rsid w:val="00CA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semiHidden/>
    <w:qFormat/>
    <w:rsid w:val="00E532FA"/>
    <w:rPr>
      <w:sz w:val="16"/>
      <w:szCs w:val="16"/>
    </w:rPr>
  </w:style>
  <w:style w:type="character" w:customStyle="1" w:styleId="WW8Num14z0">
    <w:name w:val="WW8Num14z0"/>
    <w:qFormat/>
    <w:rPr>
      <w:i w:val="0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7z0">
    <w:name w:val="WW8Num7z0"/>
    <w:qFormat/>
    <w:rPr>
      <w:rFonts w:ascii="Arial" w:hAnsi="Arial" w:cs="Arial"/>
      <w:sz w:val="20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semiHidden/>
    <w:qFormat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sid w:val="00E532FA"/>
    <w:rPr>
      <w:b/>
      <w:bCs/>
    </w:rPr>
  </w:style>
  <w:style w:type="paragraph" w:styleId="Tekstdymka">
    <w:name w:val="Balloon Text"/>
    <w:basedOn w:val="Normalny"/>
    <w:semiHidden/>
    <w:qFormat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14">
    <w:name w:val="WW8Num14"/>
    <w:qFormat/>
  </w:style>
  <w:style w:type="numbering" w:customStyle="1" w:styleId="WW8Num7">
    <w:name w:val="WW8Num7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811</Words>
  <Characters>4872</Characters>
  <Application>Microsoft Office Word</Application>
  <DocSecurity>0</DocSecurity>
  <Lines>40</Lines>
  <Paragraphs>11</Paragraphs>
  <ScaleCrop>false</ScaleCrop>
  <Company>South Hell</Company>
  <LinksUpToDate>false</LinksUpToDate>
  <CharactersWithSpaces>5672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subject/>
  <dc:creator>`</dc:creator>
  <dc:description/>
  <cp:lastModifiedBy>Komputer</cp:lastModifiedBy>
  <cp:revision>43</cp:revision>
  <dcterms:created xsi:type="dcterms:W3CDTF">2019-06-22T14:10:00Z</dcterms:created>
  <dcterms:modified xsi:type="dcterms:W3CDTF">2019-09-30T17:09:00Z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South Hell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