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7B5BDB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7B5BDB" w:rsidRDefault="00961F98" w:rsidP="00842EBE">
            <w:r w:rsidRPr="007B5BDB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7B5BDB" w:rsidP="00842EBE">
            <w:r>
              <w:t>Metodyka nauczania języka obcego/IPEP-0</w:t>
            </w:r>
            <w:r w:rsidR="00F74D3F">
              <w:t>-JOM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7B5BDB" w:rsidP="00842EBE">
            <w:r>
              <w:t xml:space="preserve">Trzeci i </w:t>
            </w:r>
            <w:r w:rsidR="00F74D3F"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7B5BDB" w:rsidP="00842EBE">
            <w:r>
              <w:t xml:space="preserve">6 i </w:t>
            </w:r>
            <w:r w:rsidR="00F74D3F">
              <w:t>7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</w:t>
            </w:r>
            <w:r w:rsidR="00ED2003">
              <w:t>30</w:t>
            </w:r>
            <w:r w:rsidRPr="00C82996">
              <w:t xml:space="preserve">    Ćwiczenia:   </w:t>
            </w:r>
            <w:r w:rsidR="00ED2003">
              <w:t>30</w:t>
            </w:r>
            <w:r w:rsidRPr="00C82996">
              <w:t xml:space="preserve"> 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7B5BDB" w:rsidP="00692A70">
            <w:r>
              <w:t xml:space="preserve">7 </w:t>
            </w:r>
            <w:r w:rsidR="007053E9">
              <w:t>ECTS</w:t>
            </w:r>
            <w:r>
              <w:t xml:space="preserve"> (w tym ECTS praktycznych </w:t>
            </w:r>
            <w:r w:rsidR="00F74D3F">
              <w:t>5)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Default="007B5BDB" w:rsidP="00842EBE">
            <w:r>
              <w:t>Ma podstawową wiedzę</w:t>
            </w:r>
            <w:r w:rsidR="00F74D3F">
              <w:t xml:space="preserve"> z zakresu </w:t>
            </w:r>
            <w:r>
              <w:t>specyfiki pracy z dzieckiem na I</w:t>
            </w:r>
            <w:r w:rsidR="00F74D3F">
              <w:t xml:space="preserve"> etapie edukacyjnym</w:t>
            </w:r>
            <w:r>
              <w:t>.</w:t>
            </w:r>
          </w:p>
          <w:p w:rsidR="00F74D3F" w:rsidRPr="00C82996" w:rsidRDefault="00F74D3F" w:rsidP="00842EBE">
            <w:r>
              <w:t>Znajomość języka na poziomie B1</w:t>
            </w:r>
            <w:r w:rsidR="007B5BDB"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F74D3F" w:rsidP="00842EBE">
            <w:r>
              <w:t>Rozwijanie umiejętności  nauczyciela w zakresie motywowania dzieci do przyswajania języka i otwartości na inne kultury.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F74D3F" w:rsidP="00842EBE">
            <w:r>
              <w:t>Rozwijanie umiejętności planowania procesu wczesnoszkolnego nauczania języka angielskiego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F74D3F" w:rsidRDefault="00F74D3F" w:rsidP="00F74D3F">
            <w:r>
              <w:t>Przekazanie zasad doboru i tworzenia odpowiednich materiałów nauczania.</w:t>
            </w:r>
          </w:p>
          <w:p w:rsidR="002E35EE" w:rsidRPr="00C82996" w:rsidRDefault="002E35EE" w:rsidP="00716E6F"/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F74D3F" w:rsidP="00716E6F">
            <w:r>
              <w:t>Kształtowanie umiejętności stosowania różnorodnych technik nauczania, sposobów prezentacji i kontroli w zakresie wczesnoszkolnego nauczania języka angielskiego</w:t>
            </w:r>
          </w:p>
        </w:tc>
      </w:tr>
    </w:tbl>
    <w:p w:rsidR="00360E3E" w:rsidRPr="00C82996" w:rsidRDefault="00360E3E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81507D" w:rsidRPr="00C82996" w:rsidTr="00A21AFF">
        <w:trPr>
          <w:trHeight w:val="540"/>
        </w:trPr>
        <w:tc>
          <w:tcPr>
            <w:tcW w:w="2088" w:type="dxa"/>
            <w:vAlign w:val="center"/>
          </w:tcPr>
          <w:p w:rsidR="0081507D" w:rsidRPr="00C82996" w:rsidRDefault="0081507D" w:rsidP="0081507D">
            <w:r>
              <w:t>IPEP-0-JOM_01</w:t>
            </w:r>
          </w:p>
        </w:tc>
        <w:tc>
          <w:tcPr>
            <w:tcW w:w="4725" w:type="dxa"/>
            <w:vAlign w:val="center"/>
          </w:tcPr>
          <w:p w:rsidR="0081507D" w:rsidRPr="00C82996" w:rsidRDefault="00A77B97" w:rsidP="00A77B97">
            <w:r w:rsidRPr="008E4742">
              <w:rPr>
                <w:rFonts w:cs="Calibri"/>
                <w:color w:val="000000"/>
              </w:rPr>
              <w:t xml:space="preserve">Posiada wiedzę w zakresie karty opisu przedmiotu (cele i efekty uczenia się) oraz zasad bezpieczeństwa          </w:t>
            </w:r>
            <w:r>
              <w:rPr>
                <w:rFonts w:cs="Calibri"/>
                <w:color w:val="000000"/>
              </w:rPr>
              <w:t xml:space="preserve">                              i </w:t>
            </w:r>
            <w:r w:rsidRPr="008E4742">
              <w:rPr>
                <w:rFonts w:cs="Calibri"/>
                <w:color w:val="000000"/>
              </w:rPr>
              <w:t>higieny pracy w odniesieniu do przedmiotu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A77B97" w:rsidRDefault="00A77B97" w:rsidP="00A77B97">
            <w:pPr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_WO9</w:t>
            </w:r>
          </w:p>
          <w:p w:rsidR="0081507D" w:rsidRPr="00C82996" w:rsidRDefault="0081507D" w:rsidP="00A55D67">
            <w:pPr>
              <w:jc w:val="center"/>
              <w:rPr>
                <w:bCs/>
              </w:rPr>
            </w:pP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lastRenderedPageBreak/>
              <w:t>IPEP-0</w:t>
            </w:r>
            <w:r w:rsidR="00F74D3F">
              <w:t>-JOM_0</w:t>
            </w:r>
            <w:r w:rsidR="0081507D">
              <w:t>2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730DA1">
            <w:pPr>
              <w:autoSpaceDE w:val="0"/>
              <w:autoSpaceDN w:val="0"/>
              <w:adjustRightInd w:val="0"/>
            </w:pPr>
            <w:r w:rsidRPr="0073244E">
              <w:t xml:space="preserve">Posiada wiedzę w zakresie </w:t>
            </w:r>
            <w:r w:rsidR="00730DA1">
              <w:t xml:space="preserve">metod pracy w zakresie nauczania języka angielskiego na 1 etapie </w:t>
            </w:r>
            <w:r w:rsidR="00004A68">
              <w:t>edukacyjnym</w:t>
            </w:r>
          </w:p>
        </w:tc>
        <w:tc>
          <w:tcPr>
            <w:tcW w:w="2556" w:type="dxa"/>
            <w:vAlign w:val="center"/>
          </w:tcPr>
          <w:p w:rsidR="00A55D67" w:rsidRDefault="00BC759F" w:rsidP="00A55D67">
            <w:r w:rsidRPr="00BC759F">
              <w:t>SJKPPW_W10</w:t>
            </w:r>
          </w:p>
          <w:p w:rsidR="00C13C20" w:rsidRDefault="00C13C20" w:rsidP="00A55D67">
            <w:r w:rsidRPr="00C13C20">
              <w:t>SJKPPW_U04</w:t>
            </w:r>
          </w:p>
          <w:p w:rsidR="00C13C20" w:rsidRPr="00C82996" w:rsidRDefault="00C13C20" w:rsidP="00A55D67">
            <w:r w:rsidRPr="00C13C20">
              <w:t>SJKPPW_U06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3</w:t>
            </w:r>
          </w:p>
        </w:tc>
        <w:tc>
          <w:tcPr>
            <w:tcW w:w="4725" w:type="dxa"/>
            <w:vAlign w:val="center"/>
          </w:tcPr>
          <w:p w:rsidR="00A55D67" w:rsidRPr="00C82996" w:rsidRDefault="00730DA1" w:rsidP="00A55D67">
            <w:r>
              <w:t>Zna podstawę programową dla  I etapu edukacyjnego w zakresie języka obcego</w:t>
            </w:r>
          </w:p>
        </w:tc>
        <w:tc>
          <w:tcPr>
            <w:tcW w:w="2556" w:type="dxa"/>
            <w:vAlign w:val="center"/>
          </w:tcPr>
          <w:p w:rsidR="00A55D67" w:rsidRDefault="00E50235" w:rsidP="00A55D67">
            <w:r w:rsidRPr="00E50235">
              <w:t>SJKPPW_W02</w:t>
            </w:r>
          </w:p>
          <w:p w:rsidR="00BC759F" w:rsidRDefault="00BC759F" w:rsidP="00A55D67">
            <w:r w:rsidRPr="00BC759F">
              <w:t>SJKPPW_W05</w:t>
            </w:r>
          </w:p>
          <w:p w:rsidR="00BC759F" w:rsidRDefault="00BC759F" w:rsidP="00A55D67">
            <w:r w:rsidRPr="00BC759F">
              <w:t>SJKPPW_W10</w:t>
            </w:r>
          </w:p>
          <w:p w:rsidR="00A12C0B" w:rsidRPr="00C82996" w:rsidRDefault="00A12C0B" w:rsidP="00A55D67">
            <w:r w:rsidRPr="00A12C0B">
              <w:t>SJKPPW_U02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730DA1" w:rsidRPr="009B3EC0" w:rsidRDefault="00730DA1" w:rsidP="00730DA1">
            <w:pPr>
              <w:autoSpaceDE w:val="0"/>
              <w:autoSpaceDN w:val="0"/>
              <w:adjustRightInd w:val="0"/>
            </w:pPr>
          </w:p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4</w:t>
            </w:r>
          </w:p>
        </w:tc>
        <w:tc>
          <w:tcPr>
            <w:tcW w:w="4725" w:type="dxa"/>
            <w:vAlign w:val="center"/>
          </w:tcPr>
          <w:p w:rsidR="00A55D67" w:rsidRPr="00C82996" w:rsidRDefault="00730DA1" w:rsidP="00A55D67">
            <w:r>
              <w:t>Potrafi zaplanować zajęcia poprzez dobór i opracowanie środków dydaktycznych z uwzględnieniem predyspozycji dzieci</w:t>
            </w:r>
          </w:p>
        </w:tc>
        <w:tc>
          <w:tcPr>
            <w:tcW w:w="2556" w:type="dxa"/>
            <w:vAlign w:val="center"/>
          </w:tcPr>
          <w:p w:rsidR="00A04BBF" w:rsidRDefault="00C13C20" w:rsidP="00A55D67">
            <w:r w:rsidRPr="00C13C20">
              <w:t>SJKPPW_U02</w:t>
            </w:r>
          </w:p>
          <w:p w:rsidR="00C13C20" w:rsidRDefault="00C13C20" w:rsidP="00A55D67">
            <w:r w:rsidRPr="00C13C20">
              <w:t>SJKPPW_U04</w:t>
            </w:r>
          </w:p>
          <w:p w:rsidR="00C13C20" w:rsidRDefault="00C13C20" w:rsidP="00A55D67">
            <w:r w:rsidRPr="00C13C20">
              <w:t>SJKPPW_U06</w:t>
            </w:r>
          </w:p>
          <w:p w:rsidR="00692F4D" w:rsidRPr="00C82996" w:rsidRDefault="00692F4D" w:rsidP="00A55D67">
            <w:r w:rsidRPr="00692F4D">
              <w:t>SJKPPW_U10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5</w:t>
            </w:r>
          </w:p>
        </w:tc>
        <w:tc>
          <w:tcPr>
            <w:tcW w:w="4725" w:type="dxa"/>
            <w:vAlign w:val="center"/>
          </w:tcPr>
          <w:p w:rsidR="00A55D67" w:rsidRPr="00C82996" w:rsidRDefault="00730DA1" w:rsidP="00A55D67">
            <w:r>
              <w:t>Zna znacz</w:t>
            </w:r>
            <w:r w:rsidR="00E50235">
              <w:t>enie gier i zabaw, teatru, dramy</w:t>
            </w:r>
            <w:r>
              <w:t xml:space="preserve"> , </w:t>
            </w:r>
            <w:proofErr w:type="spellStart"/>
            <w:r>
              <w:t>storytelling</w:t>
            </w:r>
            <w:proofErr w:type="spellEnd"/>
            <w:r>
              <w:t>, piosenki</w:t>
            </w:r>
            <w:r w:rsidR="00E50235">
              <w:t>,</w:t>
            </w:r>
            <w:r>
              <w:t xml:space="preserve"> ruchu, technik multimedialnych</w:t>
            </w:r>
          </w:p>
        </w:tc>
        <w:tc>
          <w:tcPr>
            <w:tcW w:w="2556" w:type="dxa"/>
            <w:vAlign w:val="center"/>
          </w:tcPr>
          <w:p w:rsidR="00A04BBF" w:rsidRDefault="00BC759F" w:rsidP="00A55D67">
            <w:r w:rsidRPr="00BC759F">
              <w:t>SJKPPW_W10</w:t>
            </w:r>
          </w:p>
          <w:p w:rsidR="00C16ACA" w:rsidRDefault="00C16ACA" w:rsidP="00A55D67">
            <w:r w:rsidRPr="00C16ACA">
              <w:t>SJKPPW_W11</w:t>
            </w:r>
          </w:p>
          <w:p w:rsidR="00C13C20" w:rsidRDefault="00C13C20" w:rsidP="00A55D67">
            <w:r w:rsidRPr="00C13C20">
              <w:t>SJKPPW_U04</w:t>
            </w:r>
          </w:p>
          <w:p w:rsidR="00C13C20" w:rsidRDefault="00C13C20" w:rsidP="00A55D67">
            <w:r w:rsidRPr="00C13C20">
              <w:t>SJKPPW_U05</w:t>
            </w:r>
          </w:p>
          <w:p w:rsidR="00A1370C" w:rsidRDefault="00A1370C" w:rsidP="00A55D67">
            <w:r w:rsidRPr="00A1370C">
              <w:t>SJKPPW_U08</w:t>
            </w:r>
          </w:p>
          <w:p w:rsidR="00EA1729" w:rsidRPr="00C82996" w:rsidRDefault="00EA1729" w:rsidP="00A55D67">
            <w:r w:rsidRPr="00EA1729">
              <w:t>SJKPPW_K02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7B5BDB" w:rsidP="00A55D67">
            <w:r>
              <w:t>IPEP-0</w:t>
            </w:r>
            <w:r w:rsidR="00730DA1">
              <w:t>-JOM_0</w:t>
            </w:r>
            <w:r w:rsidR="0081507D">
              <w:t>6</w:t>
            </w:r>
          </w:p>
        </w:tc>
        <w:tc>
          <w:tcPr>
            <w:tcW w:w="4725" w:type="dxa"/>
            <w:vAlign w:val="center"/>
          </w:tcPr>
          <w:p w:rsidR="00A55D67" w:rsidRPr="00C82996" w:rsidRDefault="00730DA1" w:rsidP="00A55D67">
            <w:r>
              <w:t xml:space="preserve">Zna i stosuje różne sposoby </w:t>
            </w:r>
            <w:r w:rsidR="00A04BBF">
              <w:t>oceniania</w:t>
            </w:r>
          </w:p>
        </w:tc>
        <w:tc>
          <w:tcPr>
            <w:tcW w:w="2556" w:type="dxa"/>
            <w:vAlign w:val="center"/>
          </w:tcPr>
          <w:p w:rsidR="00AF4638" w:rsidRDefault="00AF4638" w:rsidP="00A55D67">
            <w:r w:rsidRPr="00AF4638">
              <w:t>SJKPPW_W15</w:t>
            </w:r>
          </w:p>
          <w:p w:rsidR="00BC759F" w:rsidRDefault="00BC759F" w:rsidP="00A55D67">
            <w:r w:rsidRPr="00BC759F">
              <w:t>SJKPPW_W10</w:t>
            </w:r>
          </w:p>
          <w:p w:rsidR="006C73DF" w:rsidRDefault="006C73DF" w:rsidP="00A55D67">
            <w:r w:rsidRPr="006C73DF">
              <w:t>SJKPPW_U11</w:t>
            </w:r>
          </w:p>
          <w:p w:rsidR="00A04BBF" w:rsidRPr="00C82996" w:rsidRDefault="00A04BBF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81507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t>IPEP-0-JOM_01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81507D" w:rsidRPr="003706C6" w:rsidRDefault="0081507D" w:rsidP="00A04BBF">
            <w:pPr>
              <w:rPr>
                <w:lang w:val="de-DE"/>
              </w:rPr>
            </w:pPr>
            <w:r>
              <w:t>Psychologiczno-pedagogiczne</w:t>
            </w:r>
            <w:r w:rsidRPr="004A449D">
              <w:t xml:space="preserve"> </w:t>
            </w:r>
            <w:r>
              <w:t>uwarunkowania wczesnoszkolnego nauczania języków obcych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t>IPEP-0-JOM_0</w:t>
            </w:r>
            <w:r w:rsidR="00A77B97">
              <w:t>4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81507D" w:rsidRDefault="0081507D" w:rsidP="00A04BBF"/>
          <w:p w:rsidR="0081507D" w:rsidRPr="003706C6" w:rsidRDefault="0081507D" w:rsidP="003706C6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Zalecenia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Rady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Europy</w:t>
            </w:r>
            <w:proofErr w:type="spellEnd"/>
            <w:r>
              <w:rPr>
                <w:lang w:val="de-DE"/>
              </w:rPr>
              <w:t xml:space="preserve"> w </w:t>
            </w:r>
            <w:proofErr w:type="spellStart"/>
            <w:r>
              <w:rPr>
                <w:lang w:val="de-DE"/>
              </w:rPr>
              <w:t>zakresie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wczesnoszkolnego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nauczania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języka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angielskiego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podstawa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programowa</w:t>
            </w:r>
            <w:proofErr w:type="spellEnd"/>
          </w:p>
        </w:tc>
        <w:tc>
          <w:tcPr>
            <w:tcW w:w="2123" w:type="dxa"/>
            <w:vAlign w:val="center"/>
          </w:tcPr>
          <w:p w:rsidR="0081507D" w:rsidRPr="009B3EC0" w:rsidRDefault="0081507D" w:rsidP="00360FB6">
            <w:pPr>
              <w:autoSpaceDE w:val="0"/>
              <w:autoSpaceDN w:val="0"/>
              <w:adjustRightInd w:val="0"/>
            </w:pPr>
          </w:p>
          <w:p w:rsidR="0081507D" w:rsidRPr="00C82996" w:rsidRDefault="0081507D" w:rsidP="00360FB6">
            <w:r>
              <w:t>IPEP-0-JOM_0</w:t>
            </w:r>
            <w:r w:rsidR="00A77B97">
              <w:t>4</w:t>
            </w:r>
          </w:p>
        </w:tc>
      </w:tr>
      <w:tr w:rsidR="0081507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81507D" w:rsidRPr="003706C6" w:rsidRDefault="0081507D" w:rsidP="003706C6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Zasady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wczesnoszkolnego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nauczania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języków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obcych</w:t>
            </w:r>
            <w:proofErr w:type="spellEnd"/>
            <w:r>
              <w:rPr>
                <w:lang w:val="de-DE"/>
              </w:rPr>
              <w:t>.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t>IPEP-0-JOM_0</w:t>
            </w:r>
            <w:r w:rsidR="00A77B97">
              <w:t>4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81507D" w:rsidRDefault="0081507D" w:rsidP="008672CD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Metody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wczesnoszkolnego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nauczania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języków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obcych</w:t>
            </w:r>
            <w:proofErr w:type="spellEnd"/>
            <w:r>
              <w:rPr>
                <w:lang w:val="de-DE"/>
              </w:rPr>
              <w:t>.</w:t>
            </w:r>
          </w:p>
          <w:p w:rsidR="0081507D" w:rsidRPr="00C82996" w:rsidRDefault="0081507D" w:rsidP="00A04BBF"/>
        </w:tc>
        <w:tc>
          <w:tcPr>
            <w:tcW w:w="2123" w:type="dxa"/>
            <w:vAlign w:val="center"/>
          </w:tcPr>
          <w:p w:rsidR="0081507D" w:rsidRDefault="0081507D" w:rsidP="00360FB6">
            <w:r>
              <w:t>IPEP-0-JOM_0</w:t>
            </w:r>
            <w:r w:rsidR="00A77B97">
              <w:t>2</w:t>
            </w:r>
          </w:p>
          <w:p w:rsidR="00A77B97" w:rsidRDefault="00A77B97" w:rsidP="00360FB6">
            <w:r>
              <w:t>IPEP-0-JOM_04</w:t>
            </w:r>
          </w:p>
          <w:p w:rsidR="00A77B97" w:rsidRPr="00C82996" w:rsidRDefault="00A77B97" w:rsidP="00360FB6">
            <w:r>
              <w:t>IPEP-0-JOM_05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Nauczanie języka</w:t>
            </w:r>
          </w:p>
        </w:tc>
        <w:tc>
          <w:tcPr>
            <w:tcW w:w="2123" w:type="dxa"/>
            <w:vAlign w:val="center"/>
          </w:tcPr>
          <w:p w:rsidR="0081507D" w:rsidRDefault="0081507D" w:rsidP="00360FB6">
            <w:r>
              <w:t>IPEP-0-JOM_0</w:t>
            </w:r>
            <w:r w:rsidR="009813EE">
              <w:t>2</w:t>
            </w:r>
          </w:p>
          <w:p w:rsidR="009813EE" w:rsidRPr="00C82996" w:rsidRDefault="009813EE" w:rsidP="00360FB6">
            <w:r>
              <w:t>IPEP-0-JOM_03</w:t>
            </w:r>
          </w:p>
        </w:tc>
      </w:tr>
      <w:tr w:rsidR="0081507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Rozwijanie sprawności językowych</w:t>
            </w:r>
          </w:p>
        </w:tc>
        <w:tc>
          <w:tcPr>
            <w:tcW w:w="2123" w:type="dxa"/>
            <w:vAlign w:val="center"/>
          </w:tcPr>
          <w:p w:rsidR="0081507D" w:rsidRDefault="0081507D" w:rsidP="00360FB6">
            <w:r>
              <w:t>IPEP-0-JOM_0</w:t>
            </w:r>
            <w:r w:rsidR="009813EE">
              <w:t>4</w:t>
            </w:r>
          </w:p>
          <w:p w:rsidR="009813EE" w:rsidRPr="00C82996" w:rsidRDefault="009813EE" w:rsidP="00360FB6">
            <w:r>
              <w:t>IPEP-0-JOM_05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Ocenianie na 1 etapie edukacyjnym</w:t>
            </w:r>
          </w:p>
        </w:tc>
        <w:tc>
          <w:tcPr>
            <w:tcW w:w="2123" w:type="dxa"/>
            <w:vAlign w:val="center"/>
          </w:tcPr>
          <w:p w:rsidR="0081507D" w:rsidRPr="009B3EC0" w:rsidRDefault="0081507D" w:rsidP="00360FB6">
            <w:pPr>
              <w:autoSpaceDE w:val="0"/>
              <w:autoSpaceDN w:val="0"/>
              <w:adjustRightInd w:val="0"/>
            </w:pPr>
          </w:p>
          <w:p w:rsidR="0081507D" w:rsidRPr="00C82996" w:rsidRDefault="0081507D" w:rsidP="00360FB6">
            <w:r>
              <w:t>IPEP-0-JOM_0</w:t>
            </w:r>
            <w:r w:rsidR="007D6F74">
              <w:t>6</w:t>
            </w:r>
          </w:p>
        </w:tc>
      </w:tr>
      <w:tr w:rsidR="0081507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1507D" w:rsidRPr="00C82996" w:rsidRDefault="0081507D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81507D" w:rsidRPr="00C82996" w:rsidRDefault="0081507D" w:rsidP="00CF2BAC">
            <w:r>
              <w:t>Ocenienie kształtujące</w:t>
            </w:r>
          </w:p>
        </w:tc>
        <w:tc>
          <w:tcPr>
            <w:tcW w:w="2123" w:type="dxa"/>
            <w:vAlign w:val="center"/>
          </w:tcPr>
          <w:p w:rsidR="0081507D" w:rsidRPr="00C82996" w:rsidRDefault="0081507D" w:rsidP="00360FB6">
            <w:r>
              <w:t>IPEP-0-JOM_0</w:t>
            </w:r>
            <w:r w:rsidR="007D6F74">
              <w:t>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1E5874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8672CD" w:rsidRPr="003706C6" w:rsidRDefault="008672CD" w:rsidP="008672CD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3706C6">
              <w:rPr>
                <w:lang w:val="en-US"/>
              </w:rPr>
              <w:t>Brewster J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Ellis G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The Primary English Teacher’s Guide</w:t>
            </w:r>
            <w:r w:rsidR="00A40882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Pearson Education 2007</w:t>
            </w:r>
          </w:p>
          <w:p w:rsidR="008672CD" w:rsidRPr="003706C6" w:rsidRDefault="008672CD" w:rsidP="008672CD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3706C6">
              <w:rPr>
                <w:lang w:val="en-US"/>
              </w:rPr>
              <w:t>Genevieve R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Teaching Very Young Children</w:t>
            </w:r>
            <w:r w:rsidR="00A40882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Richmond 1998 </w:t>
            </w:r>
          </w:p>
          <w:p w:rsidR="008672CD" w:rsidRPr="003706C6" w:rsidRDefault="008672CD" w:rsidP="008672CD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3706C6">
              <w:rPr>
                <w:lang w:val="en-US"/>
              </w:rPr>
              <w:t>House S</w:t>
            </w:r>
            <w:r w:rsidR="00A40882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An Introduction To teaching English to Children, Richmond 1997</w:t>
            </w:r>
          </w:p>
          <w:p w:rsidR="008672CD" w:rsidRPr="003706C6" w:rsidRDefault="008672CD" w:rsidP="008672CD">
            <w:pPr>
              <w:numPr>
                <w:ilvl w:val="0"/>
                <w:numId w:val="17"/>
              </w:numPr>
            </w:pPr>
            <w:r w:rsidRPr="003706C6">
              <w:t>Komorowska H</w:t>
            </w:r>
            <w:r w:rsidR="00A40882" w:rsidRPr="003706C6">
              <w:t>.</w:t>
            </w:r>
            <w:r w:rsidRPr="003706C6">
              <w:t>, Metodyka Nauczania Języków Obcych,</w:t>
            </w:r>
            <w:r w:rsidR="00A40882" w:rsidRPr="003706C6">
              <w:t xml:space="preserve"> </w:t>
            </w:r>
            <w:r w:rsidRPr="003706C6">
              <w:t>Fraszka Edukacyjna 2009</w:t>
            </w:r>
          </w:p>
          <w:p w:rsidR="0066244C" w:rsidRPr="003706C6" w:rsidRDefault="008672CD" w:rsidP="00B441F9">
            <w:pPr>
              <w:numPr>
                <w:ilvl w:val="0"/>
                <w:numId w:val="17"/>
              </w:numPr>
              <w:rPr>
                <w:lang w:val="de-DE"/>
              </w:rPr>
            </w:pPr>
            <w:proofErr w:type="spellStart"/>
            <w:r w:rsidRPr="003706C6">
              <w:rPr>
                <w:lang w:val="en-US"/>
              </w:rPr>
              <w:t>Szpotowicz</w:t>
            </w:r>
            <w:proofErr w:type="spellEnd"/>
            <w:r w:rsidRPr="003706C6">
              <w:rPr>
                <w:lang w:val="en-US"/>
              </w:rPr>
              <w:t xml:space="preserve"> M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 xml:space="preserve">, </w:t>
            </w:r>
            <w:proofErr w:type="spellStart"/>
            <w:r w:rsidRPr="003706C6">
              <w:rPr>
                <w:lang w:val="en-US"/>
              </w:rPr>
              <w:t>Szulc-Kurpaska</w:t>
            </w:r>
            <w:proofErr w:type="spellEnd"/>
            <w:r w:rsidRPr="003706C6">
              <w:rPr>
                <w:lang w:val="en-US"/>
              </w:rPr>
              <w:t>, Te</w:t>
            </w:r>
            <w:r w:rsidR="00B441F9" w:rsidRPr="003706C6">
              <w:rPr>
                <w:lang w:val="en-US"/>
              </w:rPr>
              <w:t>a</w:t>
            </w:r>
            <w:r w:rsidRPr="003706C6">
              <w:rPr>
                <w:lang w:val="en-US"/>
              </w:rPr>
              <w:t xml:space="preserve">ching English to Young Learners, </w:t>
            </w:r>
            <w:r w:rsidR="00B441F9" w:rsidRPr="003706C6">
              <w:rPr>
                <w:lang w:val="en-US"/>
              </w:rPr>
              <w:t>Warszawa</w:t>
            </w:r>
            <w:r w:rsidRPr="003706C6">
              <w:rPr>
                <w:lang w:val="en-US"/>
              </w:rPr>
              <w:t xml:space="preserve"> 2009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Cameron L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McKay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Bringing creative teaching into the young learner classroom, Oxford 2011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Cant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Superfine W</w:t>
            </w:r>
            <w:r w:rsidR="00B441F9" w:rsidRPr="003706C6">
              <w:rPr>
                <w:lang w:val="en-US"/>
              </w:rPr>
              <w:t>.,</w:t>
            </w:r>
            <w:r w:rsidRPr="003706C6">
              <w:rPr>
                <w:lang w:val="en-US"/>
              </w:rPr>
              <w:t xml:space="preserve"> Developing Resources for Primary, Richmond 1997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de-DE"/>
              </w:rPr>
            </w:pPr>
            <w:proofErr w:type="spellStart"/>
            <w:r w:rsidRPr="003706C6">
              <w:t>Iluk</w:t>
            </w:r>
            <w:proofErr w:type="spellEnd"/>
            <w:r w:rsidRPr="003706C6">
              <w:t xml:space="preserve"> J</w:t>
            </w:r>
            <w:r w:rsidR="00B441F9" w:rsidRPr="003706C6">
              <w:t>.</w:t>
            </w:r>
            <w:r w:rsidRPr="003706C6">
              <w:t>, Jak uc</w:t>
            </w:r>
            <w:r w:rsidR="00B441F9" w:rsidRPr="003706C6">
              <w:t xml:space="preserve">zyć małe dzieci języków obcych?, Katowice </w:t>
            </w:r>
            <w:r w:rsidRPr="003706C6">
              <w:t>2002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Phillips S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Drama With Children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Oxford 2000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Scott W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 xml:space="preserve">, </w:t>
            </w:r>
            <w:proofErr w:type="spellStart"/>
            <w:r w:rsidRPr="003706C6">
              <w:rPr>
                <w:lang w:val="en-US"/>
              </w:rPr>
              <w:t>Ytreberg</w:t>
            </w:r>
            <w:proofErr w:type="spellEnd"/>
            <w:r w:rsidRPr="003706C6">
              <w:rPr>
                <w:lang w:val="en-US"/>
              </w:rPr>
              <w:t xml:space="preserve"> H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 Teaching English to children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Longman 2007</w:t>
            </w:r>
          </w:p>
          <w:p w:rsidR="008672CD" w:rsidRPr="003706C6" w:rsidRDefault="008672CD" w:rsidP="00B441F9">
            <w:pPr>
              <w:numPr>
                <w:ilvl w:val="0"/>
                <w:numId w:val="18"/>
              </w:numPr>
            </w:pPr>
            <w:proofErr w:type="spellStart"/>
            <w:r w:rsidRPr="003706C6">
              <w:t>Selby</w:t>
            </w:r>
            <w:proofErr w:type="spellEnd"/>
            <w:r w:rsidRPr="003706C6">
              <w:t xml:space="preserve"> C</w:t>
            </w:r>
            <w:r w:rsidR="00B441F9" w:rsidRPr="003706C6">
              <w:t>.</w:t>
            </w:r>
            <w:r w:rsidRPr="003706C6">
              <w:t>, Jak pomóc dziecku nauczyć się angielskiego?</w:t>
            </w:r>
            <w:r w:rsidR="00B441F9" w:rsidRPr="003706C6">
              <w:t xml:space="preserve">, Wydawnictwo Agora </w:t>
            </w:r>
            <w:r w:rsidRPr="003706C6">
              <w:t>2011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Wright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Art and Crafts with Children, Oxford 2001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Wright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Storytelling with Children, Oxford 2000</w:t>
            </w:r>
          </w:p>
          <w:p w:rsidR="008672CD" w:rsidRPr="003706C6" w:rsidRDefault="008672CD" w:rsidP="008672CD">
            <w:pPr>
              <w:numPr>
                <w:ilvl w:val="0"/>
                <w:numId w:val="18"/>
              </w:numPr>
              <w:rPr>
                <w:lang w:val="en-US"/>
              </w:rPr>
            </w:pPr>
            <w:r w:rsidRPr="003706C6">
              <w:rPr>
                <w:lang w:val="en-US"/>
              </w:rPr>
              <w:t>Wright A</w:t>
            </w:r>
            <w:r w:rsidR="00B441F9" w:rsidRPr="003706C6">
              <w:rPr>
                <w:lang w:val="en-US"/>
              </w:rPr>
              <w:t>.</w:t>
            </w:r>
            <w:r w:rsidRPr="003706C6">
              <w:rPr>
                <w:lang w:val="en-US"/>
              </w:rPr>
              <w:t>, Creating Stories with Children</w:t>
            </w:r>
            <w:r w:rsidR="00B441F9" w:rsidRPr="003706C6">
              <w:rPr>
                <w:lang w:val="en-US"/>
              </w:rPr>
              <w:t>,</w:t>
            </w:r>
            <w:r w:rsidRPr="003706C6">
              <w:rPr>
                <w:lang w:val="en-US"/>
              </w:rPr>
              <w:t xml:space="preserve"> Oxford 2000</w:t>
            </w:r>
          </w:p>
          <w:p w:rsidR="0066244C" w:rsidRPr="003706C6" w:rsidRDefault="008672CD" w:rsidP="007B5BDB">
            <w:pPr>
              <w:numPr>
                <w:ilvl w:val="0"/>
                <w:numId w:val="18"/>
              </w:numPr>
              <w:rPr>
                <w:color w:val="000000"/>
                <w:lang w:val="en-US"/>
              </w:rPr>
            </w:pPr>
            <w:proofErr w:type="spellStart"/>
            <w:r w:rsidRPr="003706C6">
              <w:rPr>
                <w:color w:val="000000"/>
                <w:lang w:val="en-US"/>
              </w:rPr>
              <w:t>Czasopismo</w:t>
            </w:r>
            <w:proofErr w:type="spellEnd"/>
            <w:r w:rsidRPr="003706C6">
              <w:rPr>
                <w:color w:val="000000"/>
                <w:lang w:val="en-US"/>
              </w:rPr>
              <w:t>: The Teacher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3706C6" w:rsidP="00CF2BAC">
            <w:r>
              <w:t>IPEP-0</w:t>
            </w:r>
            <w:r w:rsidR="00004A68">
              <w:t>-JOM_01</w:t>
            </w:r>
          </w:p>
        </w:tc>
        <w:tc>
          <w:tcPr>
            <w:tcW w:w="1800" w:type="dxa"/>
            <w:vAlign w:val="center"/>
          </w:tcPr>
          <w:p w:rsidR="001B6016" w:rsidRPr="00C82996" w:rsidRDefault="00004A68" w:rsidP="00CF2BAC">
            <w:r>
              <w:t>TK1</w:t>
            </w:r>
          </w:p>
        </w:tc>
        <w:tc>
          <w:tcPr>
            <w:tcW w:w="1379" w:type="dxa"/>
            <w:vAlign w:val="center"/>
          </w:tcPr>
          <w:p w:rsidR="003706C6" w:rsidRDefault="003706C6" w:rsidP="00CF2BAC">
            <w:r>
              <w:t>Wykład</w:t>
            </w:r>
          </w:p>
          <w:p w:rsidR="001B6016" w:rsidRPr="00C82996" w:rsidRDefault="00004A68" w:rsidP="00CF2BAC">
            <w:r>
              <w:t>Ćw</w:t>
            </w:r>
            <w:r w:rsidR="003706C6">
              <w:t>iczenia</w:t>
            </w:r>
          </w:p>
        </w:tc>
        <w:tc>
          <w:tcPr>
            <w:tcW w:w="1417" w:type="dxa"/>
            <w:vAlign w:val="center"/>
          </w:tcPr>
          <w:p w:rsidR="001B6016" w:rsidRPr="00C82996" w:rsidRDefault="00004A68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3706C6" w:rsidP="00CF2BAC">
            <w:r>
              <w:t>Wypowiedź ustna</w:t>
            </w:r>
          </w:p>
        </w:tc>
      </w:tr>
      <w:tr w:rsidR="003706C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3706C6" w:rsidRPr="00C82996" w:rsidRDefault="003706C6" w:rsidP="00360FB6">
            <w:r>
              <w:t>IPEP-0-JOM_01</w:t>
            </w:r>
          </w:p>
        </w:tc>
        <w:tc>
          <w:tcPr>
            <w:tcW w:w="1800" w:type="dxa"/>
            <w:vAlign w:val="center"/>
          </w:tcPr>
          <w:p w:rsidR="003706C6" w:rsidRDefault="003706C6" w:rsidP="00360FB6">
            <w:r>
              <w:t>TK1</w:t>
            </w:r>
          </w:p>
          <w:p w:rsidR="003706C6" w:rsidRPr="00C82996" w:rsidRDefault="003706C6" w:rsidP="00360FB6">
            <w:r>
              <w:t>TK2</w:t>
            </w:r>
          </w:p>
        </w:tc>
        <w:tc>
          <w:tcPr>
            <w:tcW w:w="1379" w:type="dxa"/>
            <w:vAlign w:val="center"/>
          </w:tcPr>
          <w:p w:rsidR="003706C6" w:rsidRDefault="003706C6" w:rsidP="003706C6">
            <w:r>
              <w:t>Wykład</w:t>
            </w:r>
          </w:p>
          <w:p w:rsidR="003706C6" w:rsidRPr="00C82996" w:rsidRDefault="003706C6" w:rsidP="003706C6">
            <w:r>
              <w:t>Ćwiczenia</w:t>
            </w:r>
          </w:p>
        </w:tc>
        <w:tc>
          <w:tcPr>
            <w:tcW w:w="1417" w:type="dxa"/>
            <w:vAlign w:val="center"/>
          </w:tcPr>
          <w:p w:rsidR="003706C6" w:rsidRPr="00C82996" w:rsidRDefault="003706C6" w:rsidP="00360FB6">
            <w:r>
              <w:t>D/F</w:t>
            </w:r>
          </w:p>
        </w:tc>
        <w:tc>
          <w:tcPr>
            <w:tcW w:w="2410" w:type="dxa"/>
            <w:vAlign w:val="center"/>
          </w:tcPr>
          <w:p w:rsidR="003706C6" w:rsidRPr="00C82996" w:rsidRDefault="003706C6" w:rsidP="00360FB6">
            <w:r>
              <w:t>Forma pisemna (test)</w:t>
            </w:r>
          </w:p>
        </w:tc>
      </w:tr>
      <w:tr w:rsidR="003706C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3706C6" w:rsidRPr="00C82996" w:rsidRDefault="003706C6" w:rsidP="00360FB6">
            <w:r>
              <w:t>IPEP-0-JOM_02</w:t>
            </w:r>
          </w:p>
        </w:tc>
        <w:tc>
          <w:tcPr>
            <w:tcW w:w="1800" w:type="dxa"/>
            <w:vAlign w:val="center"/>
          </w:tcPr>
          <w:p w:rsidR="003706C6" w:rsidRPr="00C82996" w:rsidRDefault="003706C6" w:rsidP="00360FB6">
            <w:r>
              <w:t>TK4</w:t>
            </w:r>
          </w:p>
        </w:tc>
        <w:tc>
          <w:tcPr>
            <w:tcW w:w="1379" w:type="dxa"/>
            <w:vAlign w:val="center"/>
          </w:tcPr>
          <w:p w:rsidR="003706C6" w:rsidRDefault="003706C6" w:rsidP="003706C6">
            <w:r>
              <w:t>Wykład</w:t>
            </w:r>
          </w:p>
          <w:p w:rsidR="003706C6" w:rsidRPr="00C82996" w:rsidRDefault="003706C6" w:rsidP="003706C6">
            <w:r>
              <w:t>Ćwiczenia</w:t>
            </w:r>
          </w:p>
        </w:tc>
        <w:tc>
          <w:tcPr>
            <w:tcW w:w="1417" w:type="dxa"/>
            <w:vAlign w:val="center"/>
          </w:tcPr>
          <w:p w:rsidR="003706C6" w:rsidRPr="00C82996" w:rsidRDefault="003706C6" w:rsidP="00360FB6">
            <w:r>
              <w:t>D/F</w:t>
            </w:r>
          </w:p>
        </w:tc>
        <w:tc>
          <w:tcPr>
            <w:tcW w:w="2410" w:type="dxa"/>
            <w:vAlign w:val="center"/>
          </w:tcPr>
          <w:p w:rsidR="003706C6" w:rsidRPr="00C82996" w:rsidRDefault="003706C6" w:rsidP="00360FB6">
            <w:r>
              <w:t>Forma pisemna (test)</w:t>
            </w:r>
          </w:p>
        </w:tc>
      </w:tr>
      <w:tr w:rsidR="003706C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3706C6" w:rsidRPr="00C82996" w:rsidRDefault="003706C6" w:rsidP="00360FB6">
            <w:r>
              <w:t>IPEP-0-JOM_03</w:t>
            </w:r>
          </w:p>
        </w:tc>
        <w:tc>
          <w:tcPr>
            <w:tcW w:w="1800" w:type="dxa"/>
            <w:vAlign w:val="center"/>
          </w:tcPr>
          <w:p w:rsidR="003706C6" w:rsidRDefault="003706C6" w:rsidP="00360FB6">
            <w:r>
              <w:t>TK6</w:t>
            </w:r>
          </w:p>
          <w:p w:rsidR="003706C6" w:rsidRPr="00C82996" w:rsidRDefault="003706C6" w:rsidP="00360FB6">
            <w:r>
              <w:t>TK7</w:t>
            </w:r>
          </w:p>
        </w:tc>
        <w:tc>
          <w:tcPr>
            <w:tcW w:w="1379" w:type="dxa"/>
            <w:vAlign w:val="center"/>
          </w:tcPr>
          <w:p w:rsidR="003706C6" w:rsidRDefault="003706C6" w:rsidP="003706C6">
            <w:r>
              <w:t>Wykład</w:t>
            </w:r>
          </w:p>
          <w:p w:rsidR="003706C6" w:rsidRPr="00C82996" w:rsidRDefault="003706C6" w:rsidP="003706C6">
            <w:r>
              <w:t>Ćwiczenia</w:t>
            </w:r>
          </w:p>
        </w:tc>
        <w:tc>
          <w:tcPr>
            <w:tcW w:w="1417" w:type="dxa"/>
            <w:vAlign w:val="center"/>
          </w:tcPr>
          <w:p w:rsidR="003706C6" w:rsidRPr="00C82996" w:rsidRDefault="003706C6" w:rsidP="00360FB6">
            <w:r>
              <w:t>D/F/P</w:t>
            </w:r>
          </w:p>
        </w:tc>
        <w:tc>
          <w:tcPr>
            <w:tcW w:w="2410" w:type="dxa"/>
            <w:vAlign w:val="center"/>
          </w:tcPr>
          <w:p w:rsidR="003706C6" w:rsidRPr="00C82996" w:rsidRDefault="003706C6" w:rsidP="00360FB6">
            <w:r>
              <w:t>Prezentacja graficzna/</w:t>
            </w:r>
            <w:proofErr w:type="spellStart"/>
            <w:r>
              <w:t>idywidualna</w:t>
            </w:r>
            <w:proofErr w:type="spellEnd"/>
          </w:p>
        </w:tc>
      </w:tr>
      <w:tr w:rsidR="003706C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3706C6" w:rsidRPr="00C82996" w:rsidRDefault="003706C6" w:rsidP="00360FB6">
            <w:r>
              <w:t>IPEP-0-JOM_04</w:t>
            </w:r>
          </w:p>
        </w:tc>
        <w:tc>
          <w:tcPr>
            <w:tcW w:w="1800" w:type="dxa"/>
            <w:vAlign w:val="center"/>
          </w:tcPr>
          <w:p w:rsidR="003706C6" w:rsidRDefault="003706C6" w:rsidP="00360FB6">
            <w:r>
              <w:t xml:space="preserve">TK5 </w:t>
            </w:r>
          </w:p>
          <w:p w:rsidR="003706C6" w:rsidRPr="00C82996" w:rsidRDefault="003706C6" w:rsidP="00360FB6">
            <w:r>
              <w:t>TK3</w:t>
            </w:r>
          </w:p>
        </w:tc>
        <w:tc>
          <w:tcPr>
            <w:tcW w:w="1379" w:type="dxa"/>
            <w:vAlign w:val="center"/>
          </w:tcPr>
          <w:p w:rsidR="003706C6" w:rsidRDefault="003706C6" w:rsidP="003706C6">
            <w:r>
              <w:t>Wykład</w:t>
            </w:r>
          </w:p>
          <w:p w:rsidR="003706C6" w:rsidRPr="00C82996" w:rsidRDefault="003706C6" w:rsidP="003706C6">
            <w:r>
              <w:t>Ćwiczenia</w:t>
            </w:r>
          </w:p>
        </w:tc>
        <w:tc>
          <w:tcPr>
            <w:tcW w:w="1417" w:type="dxa"/>
            <w:vAlign w:val="center"/>
          </w:tcPr>
          <w:p w:rsidR="003706C6" w:rsidRPr="00C82996" w:rsidRDefault="003706C6" w:rsidP="00360FB6">
            <w:r>
              <w:t>D/F/P</w:t>
            </w:r>
          </w:p>
        </w:tc>
        <w:tc>
          <w:tcPr>
            <w:tcW w:w="2410" w:type="dxa"/>
            <w:vAlign w:val="center"/>
          </w:tcPr>
          <w:p w:rsidR="003706C6" w:rsidRPr="00C82996" w:rsidRDefault="003706C6" w:rsidP="00360FB6">
            <w:r>
              <w:t>Prezentacja indywidualna</w:t>
            </w:r>
          </w:p>
        </w:tc>
      </w:tr>
      <w:tr w:rsidR="003706C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3706C6" w:rsidRPr="00C82996" w:rsidRDefault="003706C6" w:rsidP="00360FB6">
            <w:r>
              <w:t>IPEP-0-JOM_05</w:t>
            </w:r>
          </w:p>
        </w:tc>
        <w:tc>
          <w:tcPr>
            <w:tcW w:w="1800" w:type="dxa"/>
            <w:vAlign w:val="center"/>
          </w:tcPr>
          <w:p w:rsidR="003706C6" w:rsidRDefault="003706C6" w:rsidP="00360FB6">
            <w:r>
              <w:t>TK8</w:t>
            </w:r>
          </w:p>
          <w:p w:rsidR="003706C6" w:rsidRPr="00C82996" w:rsidRDefault="003706C6" w:rsidP="00360FB6">
            <w:r>
              <w:t>TK9</w:t>
            </w:r>
          </w:p>
        </w:tc>
        <w:tc>
          <w:tcPr>
            <w:tcW w:w="1379" w:type="dxa"/>
            <w:vAlign w:val="center"/>
          </w:tcPr>
          <w:p w:rsidR="003706C6" w:rsidRDefault="003706C6" w:rsidP="003706C6">
            <w:r>
              <w:t>Wykład</w:t>
            </w:r>
          </w:p>
          <w:p w:rsidR="003706C6" w:rsidRPr="00C82996" w:rsidRDefault="003706C6" w:rsidP="003706C6">
            <w:r>
              <w:t>Ćwiczenia</w:t>
            </w:r>
          </w:p>
        </w:tc>
        <w:tc>
          <w:tcPr>
            <w:tcW w:w="1417" w:type="dxa"/>
            <w:vAlign w:val="center"/>
          </w:tcPr>
          <w:p w:rsidR="003706C6" w:rsidRPr="00C82996" w:rsidRDefault="003706C6" w:rsidP="00360FB6">
            <w:r>
              <w:t>D/F</w:t>
            </w:r>
          </w:p>
        </w:tc>
        <w:tc>
          <w:tcPr>
            <w:tcW w:w="2410" w:type="dxa"/>
            <w:vAlign w:val="center"/>
          </w:tcPr>
          <w:p w:rsidR="003706C6" w:rsidRPr="00C82996" w:rsidRDefault="003706C6" w:rsidP="00360FB6">
            <w:r>
              <w:t>Forma pisemna (test)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ED2003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1E5874" w:rsidP="00CF2BAC">
            <w:r>
              <w:t>3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ED2003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1E5874" w:rsidP="00CF2BAC">
            <w:r>
              <w:t>4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1E5874" w:rsidP="00CF2BAC">
            <w:r>
              <w:t>0</w:t>
            </w:r>
            <w:bookmarkStart w:id="0" w:name="_GoBack"/>
            <w:bookmarkEnd w:id="0"/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ED2003">
              <w:t>115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F268CE">
              <w:t>czytanie fachowej literatury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ED2003" w:rsidP="00CF2BAC">
            <w:r>
              <w:t>25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F268CE">
              <w:t>przygotowanie do zajęć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ED2003" w:rsidP="00CF2BAC">
            <w:r>
              <w:t>30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F268CE">
              <w:t>przygotowanie do prezentacji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F268CE" w:rsidP="00CF2BAC">
            <w:r>
              <w:t>2</w:t>
            </w:r>
            <w:r w:rsidR="00ED2003">
              <w:t>5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>4.</w:t>
            </w:r>
            <w:r w:rsidR="00F268CE">
              <w:t>opracowanie własnych materiałów dydaktycznych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ED2003" w:rsidP="00CF2BAC">
            <w:r>
              <w:t>35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ED2003" w:rsidP="00CF2BAC">
            <w:r>
              <w:t>175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F268CE" w:rsidP="00E2522A">
            <w:pPr>
              <w:jc w:val="center"/>
            </w:pPr>
            <w:r>
              <w:t>7</w:t>
            </w:r>
            <w:r w:rsidR="00B441F9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F268CE" w:rsidP="00E2522A">
            <w:pPr>
              <w:jc w:val="center"/>
            </w:pPr>
            <w:r>
              <w:t>5</w:t>
            </w:r>
            <w:r w:rsidR="00B441F9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D2003" w:rsidP="00E2522A">
            <w:pPr>
              <w:jc w:val="center"/>
            </w:pPr>
            <w:r>
              <w:t>2</w:t>
            </w:r>
            <w:r w:rsidR="00F268CE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lastRenderedPageBreak/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7B5BDB">
        <w:t xml:space="preserve"> mgr Roman </w:t>
      </w:r>
      <w:proofErr w:type="spellStart"/>
      <w:r w:rsidR="007B5BDB">
        <w:t>Martynow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B5BDB">
        <w:t>dr Monika Kościelniak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068D1"/>
    <w:multiLevelType w:val="hybridMultilevel"/>
    <w:tmpl w:val="73340A8A"/>
    <w:lvl w:ilvl="0" w:tplc="BFA0D9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491319E"/>
    <w:multiLevelType w:val="hybridMultilevel"/>
    <w:tmpl w:val="BB08D41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8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4A68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40836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E5874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06C6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92F4D"/>
    <w:rsid w:val="006A7F6A"/>
    <w:rsid w:val="006B4083"/>
    <w:rsid w:val="006B6CF0"/>
    <w:rsid w:val="006C54A8"/>
    <w:rsid w:val="006C656D"/>
    <w:rsid w:val="006C73DF"/>
    <w:rsid w:val="006D3EF5"/>
    <w:rsid w:val="006E04A0"/>
    <w:rsid w:val="006F06C7"/>
    <w:rsid w:val="007053E9"/>
    <w:rsid w:val="00711840"/>
    <w:rsid w:val="00716E6F"/>
    <w:rsid w:val="007223AA"/>
    <w:rsid w:val="00730DA1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B5BDB"/>
    <w:rsid w:val="007D6F74"/>
    <w:rsid w:val="007E4B0D"/>
    <w:rsid w:val="007E5CFC"/>
    <w:rsid w:val="007F6756"/>
    <w:rsid w:val="00802E4C"/>
    <w:rsid w:val="00810BBC"/>
    <w:rsid w:val="00814FDE"/>
    <w:rsid w:val="0081507D"/>
    <w:rsid w:val="008328E6"/>
    <w:rsid w:val="00842EBE"/>
    <w:rsid w:val="008672CD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813EE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04BBF"/>
    <w:rsid w:val="00A12C0B"/>
    <w:rsid w:val="00A1370C"/>
    <w:rsid w:val="00A21AFF"/>
    <w:rsid w:val="00A313F2"/>
    <w:rsid w:val="00A31E0F"/>
    <w:rsid w:val="00A37A2F"/>
    <w:rsid w:val="00A40882"/>
    <w:rsid w:val="00A41046"/>
    <w:rsid w:val="00A55D67"/>
    <w:rsid w:val="00A7305E"/>
    <w:rsid w:val="00A74567"/>
    <w:rsid w:val="00A776C6"/>
    <w:rsid w:val="00A77B97"/>
    <w:rsid w:val="00A90BAC"/>
    <w:rsid w:val="00A91DC5"/>
    <w:rsid w:val="00A92448"/>
    <w:rsid w:val="00AE3C84"/>
    <w:rsid w:val="00AF0EE2"/>
    <w:rsid w:val="00AF4638"/>
    <w:rsid w:val="00AF5D01"/>
    <w:rsid w:val="00B07968"/>
    <w:rsid w:val="00B1687F"/>
    <w:rsid w:val="00B332B5"/>
    <w:rsid w:val="00B364C6"/>
    <w:rsid w:val="00B372D0"/>
    <w:rsid w:val="00B441F9"/>
    <w:rsid w:val="00B50267"/>
    <w:rsid w:val="00B53DB4"/>
    <w:rsid w:val="00B57F9A"/>
    <w:rsid w:val="00B60490"/>
    <w:rsid w:val="00B66081"/>
    <w:rsid w:val="00B93905"/>
    <w:rsid w:val="00BA4A0F"/>
    <w:rsid w:val="00BC759F"/>
    <w:rsid w:val="00BC7D0A"/>
    <w:rsid w:val="00BE45E9"/>
    <w:rsid w:val="00C07233"/>
    <w:rsid w:val="00C11BB5"/>
    <w:rsid w:val="00C13C20"/>
    <w:rsid w:val="00C1419D"/>
    <w:rsid w:val="00C16ACA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D5F66"/>
    <w:rsid w:val="00DE5EF9"/>
    <w:rsid w:val="00DF26BD"/>
    <w:rsid w:val="00DF646A"/>
    <w:rsid w:val="00E07B68"/>
    <w:rsid w:val="00E1553B"/>
    <w:rsid w:val="00E21F6A"/>
    <w:rsid w:val="00E2522A"/>
    <w:rsid w:val="00E50235"/>
    <w:rsid w:val="00E5087F"/>
    <w:rsid w:val="00E532FA"/>
    <w:rsid w:val="00E54137"/>
    <w:rsid w:val="00E84DD9"/>
    <w:rsid w:val="00E90602"/>
    <w:rsid w:val="00E94ACD"/>
    <w:rsid w:val="00EA1729"/>
    <w:rsid w:val="00EC1522"/>
    <w:rsid w:val="00EC3048"/>
    <w:rsid w:val="00EC5D85"/>
    <w:rsid w:val="00ED03D7"/>
    <w:rsid w:val="00ED2003"/>
    <w:rsid w:val="00EF4DC5"/>
    <w:rsid w:val="00F067AA"/>
    <w:rsid w:val="00F13777"/>
    <w:rsid w:val="00F20801"/>
    <w:rsid w:val="00F268CE"/>
    <w:rsid w:val="00F32A9E"/>
    <w:rsid w:val="00F450CE"/>
    <w:rsid w:val="00F74D3F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960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Monika Kościelniak</cp:lastModifiedBy>
  <cp:revision>22</cp:revision>
  <dcterms:created xsi:type="dcterms:W3CDTF">2019-09-26T22:07:00Z</dcterms:created>
  <dcterms:modified xsi:type="dcterms:W3CDTF">2019-09-27T14:48:00Z</dcterms:modified>
</cp:coreProperties>
</file>