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F40FF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7163E5" w:rsidP="00C54998">
            <w:r>
              <w:t>Praktyki: 5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692A70">
            <w:r>
              <w:t>2</w:t>
            </w:r>
            <w:r w:rsidR="002D6B08">
              <w:t xml:space="preserve"> </w:t>
            </w:r>
            <w:r w:rsidR="007053E9">
              <w:t>ECTS</w:t>
            </w:r>
            <w:r>
              <w:t xml:space="preserve"> (w tym 2 ECTS praktyczne</w:t>
            </w:r>
            <w:r w:rsidR="00C54998" w:rsidRPr="00C82996">
              <w:t>)</w:t>
            </w:r>
          </w:p>
        </w:tc>
      </w:tr>
      <w:tr w:rsidR="00E6710A" w:rsidRPr="00C82996">
        <w:trPr>
          <w:trHeight w:val="380"/>
        </w:trPr>
        <w:tc>
          <w:tcPr>
            <w:tcW w:w="2885" w:type="dxa"/>
            <w:vAlign w:val="center"/>
          </w:tcPr>
          <w:p w:rsidR="00E6710A" w:rsidRPr="00C82996" w:rsidRDefault="00E6710A" w:rsidP="00E6710A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E6710A" w:rsidRPr="00C82996" w:rsidRDefault="00E6710A" w:rsidP="00E6710A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bookmarkEnd w:id="0"/>
      <w:tr w:rsidR="00E6710A" w:rsidRPr="00C82996">
        <w:trPr>
          <w:trHeight w:val="209"/>
        </w:trPr>
        <w:tc>
          <w:tcPr>
            <w:tcW w:w="2885" w:type="dxa"/>
            <w:vAlign w:val="center"/>
          </w:tcPr>
          <w:p w:rsidR="00E6710A" w:rsidRPr="00C82996" w:rsidRDefault="00E6710A" w:rsidP="00E671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E6710A" w:rsidRPr="00C82996" w:rsidRDefault="00E6710A" w:rsidP="00E6710A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E6710A" w:rsidRPr="00C82996">
        <w:trPr>
          <w:trHeight w:val="802"/>
        </w:trPr>
        <w:tc>
          <w:tcPr>
            <w:tcW w:w="2885" w:type="dxa"/>
          </w:tcPr>
          <w:p w:rsidR="00E6710A" w:rsidRPr="00C82996" w:rsidRDefault="00E6710A" w:rsidP="00E6710A">
            <w:r w:rsidRPr="00C82996">
              <w:t>Cel (cele) przedmiotu</w:t>
            </w:r>
          </w:p>
          <w:p w:rsidR="00E6710A" w:rsidRPr="00C82996" w:rsidRDefault="00E6710A" w:rsidP="00E6710A"/>
        </w:tc>
        <w:tc>
          <w:tcPr>
            <w:tcW w:w="6310" w:type="dxa"/>
            <w:vAlign w:val="center"/>
          </w:tcPr>
          <w:p w:rsidR="00E6710A" w:rsidRPr="00C82996" w:rsidRDefault="00E6710A" w:rsidP="00E6710A">
            <w:r>
              <w:rPr>
                <w:lang w:eastAsia="en-US"/>
              </w:rPr>
              <w:t>Głównym celem praktyk zawodowych jest praktyczne przygotowanie studentów do podjęcia pracy w charakterze pedagoga,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163E5" w:rsidP="00CF2BAC">
            <w:r>
              <w:t>5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163E5" w:rsidP="00CF2BAC">
            <w:r>
              <w:t>5</w:t>
            </w:r>
            <w:r w:rsidR="00467C35">
              <w:t xml:space="preserve">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A0189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A0189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A0189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0FF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3E5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710A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215DD4-67A8-4C7D-90F6-54928678E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1199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58</cp:revision>
  <dcterms:created xsi:type="dcterms:W3CDTF">2019-06-22T14:10:00Z</dcterms:created>
  <dcterms:modified xsi:type="dcterms:W3CDTF">2021-07-02T13:41:00Z</dcterms:modified>
</cp:coreProperties>
</file>