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611226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611226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611226" w:rsidP="00842EBE">
            <w:r>
              <w:rPr>
                <w:rFonts w:cs="Calibri"/>
                <w:bCs/>
                <w:color w:val="000000"/>
              </w:rPr>
              <w:t>Język obcy – przygotowanie merytoryczne</w:t>
            </w:r>
            <w:r w:rsidRPr="00E56524">
              <w:rPr>
                <w:rFonts w:cs="Calibri"/>
                <w:bCs/>
                <w:color w:val="000000"/>
              </w:rPr>
              <w:t xml:space="preserve"> </w:t>
            </w:r>
            <w:r>
              <w:rPr>
                <w:rFonts w:cs="Calibri"/>
                <w:bCs/>
                <w:color w:val="000000"/>
              </w:rPr>
              <w:t xml:space="preserve">/ </w:t>
            </w: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PM5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11226" w:rsidP="00842EBE">
            <w:r>
              <w:t>trzeci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611226" w:rsidP="00842EBE">
            <w:r>
              <w:t>piąty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</w:t>
            </w:r>
            <w:r w:rsidR="00611226">
              <w:t>15</w:t>
            </w:r>
            <w:r w:rsidR="00C54998" w:rsidRPr="00C82996">
              <w:t xml:space="preserve">    </w:t>
            </w:r>
            <w:r w:rsidRPr="00C82996">
              <w:t xml:space="preserve">   Ćwiczenia:   </w:t>
            </w:r>
            <w:r w:rsidR="00611226">
              <w:t>15</w:t>
            </w:r>
            <w:r w:rsidRPr="00C82996">
              <w:t xml:space="preserve">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5210ED" w:rsidP="00692A70">
            <w:r w:rsidRPr="00C82996">
              <w:t xml:space="preserve"> </w:t>
            </w:r>
            <w:r w:rsidR="00611226">
              <w:t xml:space="preserve">4 </w:t>
            </w:r>
            <w:r w:rsidRPr="00C82996">
              <w:t xml:space="preserve"> </w:t>
            </w:r>
            <w:r w:rsidR="007053E9">
              <w:t>ECTS</w:t>
            </w:r>
            <w:r w:rsidR="00611226">
              <w:t xml:space="preserve"> (w tym ECTS </w:t>
            </w:r>
            <w:r w:rsidR="00C54998" w:rsidRPr="00C82996">
              <w:t>praktycznych:</w:t>
            </w:r>
            <w:r w:rsidR="00692A70">
              <w:t xml:space="preserve"> </w:t>
            </w:r>
            <w:r w:rsidR="00611226">
              <w:t>2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611226" w:rsidP="00842EBE">
            <w:r>
              <w:t>Posiadanie kompetencji językowej odpowiadającej poziomowi B1 według Europejskiego Systemu Opisu Kształcenia Językowego (CEFR).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611226" w:rsidRDefault="00611226" w:rsidP="00611226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Zapoznanie z terminologią</w:t>
            </w:r>
            <w:r w:rsidRPr="008E4742">
              <w:rPr>
                <w:rFonts w:cs="Calibri"/>
                <w:color w:val="000000"/>
              </w:rPr>
              <w:t xml:space="preserve"> specjalistyczną z zakresu </w:t>
            </w:r>
            <w:r>
              <w:rPr>
                <w:rFonts w:cs="Calibri"/>
                <w:color w:val="000000"/>
              </w:rPr>
              <w:t>pedagogiki</w:t>
            </w:r>
            <w:r w:rsidRPr="008E4742">
              <w:rPr>
                <w:rFonts w:cs="Calibri"/>
                <w:color w:val="000000"/>
              </w:rPr>
              <w:t xml:space="preserve">  i </w:t>
            </w:r>
            <w:r>
              <w:rPr>
                <w:rFonts w:cs="Calibri"/>
                <w:color w:val="000000"/>
              </w:rPr>
              <w:t xml:space="preserve">kształcenia językowego oraz </w:t>
            </w:r>
            <w:r w:rsidRPr="008E4742">
              <w:rPr>
                <w:rFonts w:cs="Calibri"/>
                <w:color w:val="000000"/>
              </w:rPr>
              <w:t>język funkcjonujący w środowisku pracy.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611226" w:rsidRDefault="00611226" w:rsidP="00611226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Zapoznanie studentów ze strukturami</w:t>
            </w:r>
            <w:r w:rsidRPr="008E4742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i formami językowymi umożliwiającymi</w:t>
            </w:r>
            <w:r w:rsidRPr="008E4742">
              <w:rPr>
                <w:rFonts w:cs="Calibri"/>
                <w:color w:val="000000"/>
              </w:rPr>
              <w:t xml:space="preserve"> rozmowę, rozumienie tekstu oraz wypowiedzi ustnej na temat wydarzeń </w:t>
            </w:r>
            <w:r>
              <w:rPr>
                <w:rFonts w:cs="Calibri"/>
                <w:color w:val="000000"/>
              </w:rPr>
              <w:t>teraźniejszych, rutynowych,</w:t>
            </w:r>
            <w:r w:rsidRPr="008E4742">
              <w:rPr>
                <w:rFonts w:cs="Calibri"/>
                <w:color w:val="000000"/>
              </w:rPr>
              <w:t xml:space="preserve"> doświadczeń minionych</w:t>
            </w:r>
            <w:r>
              <w:rPr>
                <w:rFonts w:cs="Calibri"/>
                <w:color w:val="000000"/>
              </w:rPr>
              <w:t xml:space="preserve"> i przyszłych trendów o tematyce ogólnej i zawodowej</w:t>
            </w:r>
            <w:r w:rsidRPr="008E4742">
              <w:rPr>
                <w:rFonts w:cs="Calibri"/>
                <w:color w:val="000000"/>
              </w:rPr>
              <w:t>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611226" w:rsidRDefault="00611226" w:rsidP="00611226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Ukształtowanie świadomości międzykulturowej i umiejętności funkcjonowania w anglojęzycznym środowisku pedagogicznym.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611226" w:rsidRDefault="00611226" w:rsidP="00611226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Rozwinięcie</w:t>
            </w:r>
            <w:r w:rsidRPr="008E4742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kompetencji językowej</w:t>
            </w:r>
            <w:r w:rsidRPr="008E4742">
              <w:rPr>
                <w:rFonts w:cs="Calibri"/>
                <w:color w:val="000000"/>
              </w:rPr>
              <w:t xml:space="preserve"> w ramach czterech sprawności: słuchani</w:t>
            </w:r>
            <w:r>
              <w:rPr>
                <w:rFonts w:cs="Calibri"/>
                <w:color w:val="000000"/>
              </w:rPr>
              <w:t>a, mówienia, czytania i pisania po zakończeniu cyklu kształcenia na poziomie B2.</w:t>
            </w:r>
          </w:p>
        </w:tc>
      </w:tr>
      <w:tr w:rsidR="00544FD9" w:rsidRPr="00C82996">
        <w:trPr>
          <w:trHeight w:val="722"/>
        </w:trPr>
        <w:tc>
          <w:tcPr>
            <w:tcW w:w="2885" w:type="dxa"/>
            <w:vMerge/>
          </w:tcPr>
          <w:p w:rsidR="00544FD9" w:rsidRPr="00C82996" w:rsidRDefault="00544FD9" w:rsidP="009956FD"/>
        </w:tc>
        <w:tc>
          <w:tcPr>
            <w:tcW w:w="6310" w:type="dxa"/>
            <w:vAlign w:val="center"/>
          </w:tcPr>
          <w:p w:rsidR="00544FD9" w:rsidRPr="00C82996" w:rsidRDefault="00611226" w:rsidP="00716E6F">
            <w:r>
              <w:rPr>
                <w:rFonts w:cs="Calibri"/>
                <w:color w:val="000000"/>
              </w:rPr>
              <w:t>Kształtowanie świadomości potrzeby samodoskonalenia językowego i środków służących do tego.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4"/>
        <w:gridCol w:w="4299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7F2EDE">
        <w:trPr>
          <w:trHeight w:val="540"/>
        </w:trPr>
        <w:tc>
          <w:tcPr>
            <w:tcW w:w="2514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299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</w:t>
            </w:r>
            <w:r w:rsidRPr="00C82996">
              <w:rPr>
                <w:bCs/>
              </w:rPr>
              <w:lastRenderedPageBreak/>
              <w:t>studiów</w:t>
            </w:r>
          </w:p>
        </w:tc>
      </w:tr>
      <w:tr w:rsidR="007F2EDE" w:rsidRPr="00C82996" w:rsidTr="007F2EDE">
        <w:trPr>
          <w:trHeight w:val="688"/>
        </w:trPr>
        <w:tc>
          <w:tcPr>
            <w:tcW w:w="2514" w:type="dxa"/>
            <w:vAlign w:val="center"/>
          </w:tcPr>
          <w:p w:rsidR="007F2EDE" w:rsidRPr="008E4742" w:rsidRDefault="007F2EDE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lastRenderedPageBreak/>
              <w:t>IPEP-0-JO</w:t>
            </w:r>
            <w:r>
              <w:rPr>
                <w:rFonts w:cs="Calibri"/>
                <w:bCs/>
                <w:color w:val="000000"/>
              </w:rPr>
              <w:t>PM</w:t>
            </w:r>
            <w:r w:rsidRPr="008E4742">
              <w:rPr>
                <w:rFonts w:cs="Calibri"/>
                <w:bCs/>
                <w:color w:val="000000"/>
              </w:rPr>
              <w:t xml:space="preserve"> </w:t>
            </w:r>
            <w:r>
              <w:rPr>
                <w:rFonts w:cs="Calibri"/>
                <w:bCs/>
                <w:color w:val="000000"/>
              </w:rPr>
              <w:t>5</w:t>
            </w:r>
            <w:r w:rsidRPr="008E4742">
              <w:rPr>
                <w:rFonts w:cs="Calibri"/>
                <w:bCs/>
                <w:color w:val="000000"/>
              </w:rPr>
              <w:t>_01</w:t>
            </w:r>
          </w:p>
        </w:tc>
        <w:tc>
          <w:tcPr>
            <w:tcW w:w="4299" w:type="dxa"/>
            <w:vAlign w:val="center"/>
          </w:tcPr>
          <w:p w:rsidR="007F2EDE" w:rsidRPr="0073244E" w:rsidRDefault="007F2EDE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7F2EDE" w:rsidRPr="00C82996" w:rsidRDefault="007F2EDE" w:rsidP="00A55D67"/>
        </w:tc>
        <w:tc>
          <w:tcPr>
            <w:tcW w:w="2556" w:type="dxa"/>
            <w:vAlign w:val="center"/>
          </w:tcPr>
          <w:p w:rsidR="007F2EDE" w:rsidRPr="009B3EC0" w:rsidRDefault="007F2EDE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7F2EDE" w:rsidRPr="00C82996" w:rsidRDefault="007F2EDE" w:rsidP="00A55D67"/>
        </w:tc>
      </w:tr>
      <w:tr w:rsidR="00266ADB" w:rsidRPr="00C82996" w:rsidTr="007F2EDE">
        <w:trPr>
          <w:trHeight w:val="705"/>
        </w:trPr>
        <w:tc>
          <w:tcPr>
            <w:tcW w:w="2514" w:type="dxa"/>
            <w:vAlign w:val="center"/>
          </w:tcPr>
          <w:p w:rsidR="00266ADB" w:rsidRPr="002C68E9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 5_02</w:t>
            </w:r>
          </w:p>
        </w:tc>
        <w:tc>
          <w:tcPr>
            <w:tcW w:w="4299" w:type="dxa"/>
            <w:vAlign w:val="center"/>
          </w:tcPr>
          <w:p w:rsidR="00266ADB" w:rsidRPr="002C68E9" w:rsidRDefault="00266ADB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Zna i rozumie </w:t>
            </w:r>
            <w:r w:rsidRPr="007A4C28">
              <w:t>podstawowe struktury gramatyczne oraz formy językowe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266ADB" w:rsidRPr="00D709AF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</w:tc>
      </w:tr>
      <w:tr w:rsidR="00266ADB" w:rsidRPr="00C82996" w:rsidTr="007F2EDE">
        <w:trPr>
          <w:trHeight w:val="720"/>
        </w:trPr>
        <w:tc>
          <w:tcPr>
            <w:tcW w:w="2514" w:type="dxa"/>
            <w:vAlign w:val="center"/>
          </w:tcPr>
          <w:p w:rsidR="00266ADB" w:rsidRPr="002C68E9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 5_03</w:t>
            </w:r>
          </w:p>
        </w:tc>
        <w:tc>
          <w:tcPr>
            <w:tcW w:w="4299" w:type="dxa"/>
            <w:vAlign w:val="center"/>
          </w:tcPr>
          <w:p w:rsidR="00266ADB" w:rsidRPr="002C68E9" w:rsidRDefault="00266ADB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t xml:space="preserve">Zna i rozumie </w:t>
            </w:r>
            <w:r w:rsidRPr="007A4C28">
              <w:t>kulturę krajów z danego obszaru językowego oraz wybraną literaturę, rymowanki i piosenki oraz zabawy dla dzieci w języku obcym</w:t>
            </w:r>
            <w:r w:rsidRPr="002C68E9">
              <w:rPr>
                <w:rFonts w:cs="Calibri"/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266ADB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  <w:p w:rsidR="00266ADB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_W17</w:t>
            </w:r>
          </w:p>
          <w:p w:rsidR="00266ADB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_U04</w:t>
            </w:r>
          </w:p>
          <w:p w:rsidR="00266ADB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_U05</w:t>
            </w:r>
          </w:p>
          <w:p w:rsidR="00266ADB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266ADB" w:rsidRPr="00D709AF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</w:p>
        </w:tc>
      </w:tr>
      <w:tr w:rsidR="00266ADB" w:rsidRPr="00C82996" w:rsidTr="007F2EDE">
        <w:trPr>
          <w:trHeight w:val="705"/>
        </w:trPr>
        <w:tc>
          <w:tcPr>
            <w:tcW w:w="2514" w:type="dxa"/>
            <w:vAlign w:val="center"/>
          </w:tcPr>
          <w:p w:rsidR="00266ADB" w:rsidRPr="002C68E9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 5_04</w:t>
            </w:r>
          </w:p>
        </w:tc>
        <w:tc>
          <w:tcPr>
            <w:tcW w:w="4299" w:type="dxa"/>
            <w:vAlign w:val="center"/>
          </w:tcPr>
          <w:p w:rsidR="00266ADB" w:rsidRPr="002C68E9" w:rsidRDefault="00266ADB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t xml:space="preserve">Potrafi </w:t>
            </w:r>
            <w:r w:rsidRPr="007A4C28">
              <w:t xml:space="preserve">wykorzystywać pogłębione kompetencje leksykalne, gramatyczne, fonetyczne i </w:t>
            </w:r>
            <w:proofErr w:type="spellStart"/>
            <w:r w:rsidRPr="007A4C28">
              <w:t>socjokulturowe</w:t>
            </w:r>
            <w:proofErr w:type="spellEnd"/>
            <w:r w:rsidRPr="007A4C28">
              <w:t xml:space="preserve"> w komunikowaniu się w języku obcym</w:t>
            </w:r>
            <w:r w:rsidRPr="002C68E9">
              <w:rPr>
                <w:rFonts w:cs="Calibri"/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266ADB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  <w:p w:rsidR="00266ADB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_W17</w:t>
            </w:r>
          </w:p>
          <w:p w:rsidR="00266ADB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266ADB" w:rsidRPr="00D709AF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_K05</w:t>
            </w:r>
          </w:p>
        </w:tc>
      </w:tr>
      <w:tr w:rsidR="00266ADB" w:rsidRPr="00C82996" w:rsidTr="007F2EDE">
        <w:trPr>
          <w:trHeight w:val="705"/>
        </w:trPr>
        <w:tc>
          <w:tcPr>
            <w:tcW w:w="2514" w:type="dxa"/>
            <w:vAlign w:val="center"/>
          </w:tcPr>
          <w:p w:rsidR="00266ADB" w:rsidRPr="002C68E9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PM5_05</w:t>
            </w:r>
          </w:p>
        </w:tc>
        <w:tc>
          <w:tcPr>
            <w:tcW w:w="4299" w:type="dxa"/>
            <w:vAlign w:val="center"/>
          </w:tcPr>
          <w:p w:rsidR="00266ADB" w:rsidRPr="002C68E9" w:rsidRDefault="00266ADB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t xml:space="preserve">Potrafi </w:t>
            </w:r>
            <w:r w:rsidRPr="007A4C28">
              <w:t>posługiwać się sprawnościami w zakresie rozumienia ze słuchu, mówienia, czytania i pisania</w:t>
            </w:r>
            <w:r>
              <w:rPr>
                <w:rFonts w:cs="Calibri"/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266ADB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266ADB" w:rsidRPr="00D709AF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_K05</w:t>
            </w:r>
          </w:p>
        </w:tc>
      </w:tr>
      <w:tr w:rsidR="00266ADB" w:rsidRPr="00C82996" w:rsidTr="007F2EDE">
        <w:trPr>
          <w:trHeight w:val="720"/>
        </w:trPr>
        <w:tc>
          <w:tcPr>
            <w:tcW w:w="2514" w:type="dxa"/>
            <w:vAlign w:val="center"/>
          </w:tcPr>
          <w:p w:rsidR="00266ADB" w:rsidRPr="002C68E9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PM5_06</w:t>
            </w:r>
          </w:p>
        </w:tc>
        <w:tc>
          <w:tcPr>
            <w:tcW w:w="4299" w:type="dxa"/>
            <w:vAlign w:val="center"/>
          </w:tcPr>
          <w:p w:rsidR="00266ADB" w:rsidRPr="002C68E9" w:rsidRDefault="00266ADB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t xml:space="preserve">Potrafi </w:t>
            </w:r>
            <w:r w:rsidRPr="007A4C28">
              <w:t>samodzielnie zdobywać wiedzę i rozwijać swoje profesjonalne umiejętności, korzystając z różnych źródeł w języku obcym</w:t>
            </w:r>
            <w:r w:rsidRPr="002C68E9">
              <w:rPr>
                <w:rFonts w:cs="Calibri"/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266ADB" w:rsidRPr="00D709AF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_U05</w:t>
            </w:r>
          </w:p>
        </w:tc>
      </w:tr>
      <w:tr w:rsidR="00266ADB" w:rsidRPr="00C82996" w:rsidTr="007F2EDE">
        <w:trPr>
          <w:trHeight w:val="705"/>
        </w:trPr>
        <w:tc>
          <w:tcPr>
            <w:tcW w:w="2514" w:type="dxa"/>
            <w:vAlign w:val="center"/>
          </w:tcPr>
          <w:p w:rsidR="00266ADB" w:rsidRPr="002C68E9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PM5_07</w:t>
            </w:r>
          </w:p>
        </w:tc>
        <w:tc>
          <w:tcPr>
            <w:tcW w:w="4299" w:type="dxa"/>
            <w:vAlign w:val="center"/>
          </w:tcPr>
          <w:p w:rsidR="00266ADB" w:rsidRPr="002C68E9" w:rsidRDefault="00266ADB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 w:rsidRPr="002C68E9">
              <w:rPr>
                <w:rFonts w:cs="Calibri"/>
                <w:color w:val="000000"/>
              </w:rPr>
              <w:t xml:space="preserve">Potrafi </w:t>
            </w:r>
            <w:r w:rsidRPr="007A4C28">
              <w:t>dobierać w pracy z dziećmi lub uczniami odpowiednią literaturę, rymowanki i piosenki oraz zabawy w języku obcym</w:t>
            </w:r>
            <w:r w:rsidRPr="002C68E9">
              <w:rPr>
                <w:rFonts w:cs="Calibri"/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266ADB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_U04</w:t>
            </w:r>
          </w:p>
          <w:p w:rsidR="00266ADB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_U05</w:t>
            </w:r>
          </w:p>
          <w:p w:rsidR="00266ADB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266ADB" w:rsidRPr="00D709AF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</w:tc>
      </w:tr>
      <w:tr w:rsidR="00266ADB" w:rsidRPr="00C82996" w:rsidTr="007F2EDE">
        <w:trPr>
          <w:trHeight w:val="765"/>
        </w:trPr>
        <w:tc>
          <w:tcPr>
            <w:tcW w:w="2514" w:type="dxa"/>
            <w:vAlign w:val="center"/>
          </w:tcPr>
          <w:p w:rsidR="00266ADB" w:rsidRPr="00A2594A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PM5_08</w:t>
            </w:r>
          </w:p>
        </w:tc>
        <w:tc>
          <w:tcPr>
            <w:tcW w:w="4299" w:type="dxa"/>
            <w:vAlign w:val="center"/>
          </w:tcPr>
          <w:p w:rsidR="00266ADB" w:rsidRPr="002C68E9" w:rsidRDefault="00266ADB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Jest gotów do </w:t>
            </w:r>
            <w:r w:rsidRPr="007A4C28">
              <w:t>autorefleksji nad posiadanymi kompetencjami, podejmowania kształcenia i pracy w celu rozwoju umiejętności językowych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266ADB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  <w:p w:rsidR="00266ADB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_W12</w:t>
            </w:r>
          </w:p>
          <w:p w:rsidR="00266ADB" w:rsidRDefault="00266ADB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_U04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043"/>
        <w:gridCol w:w="257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4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gridSpan w:val="2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7F4D47" w:rsidRPr="00C82996" w:rsidTr="007F4D47">
        <w:trPr>
          <w:trHeight w:val="360"/>
        </w:trPr>
        <w:tc>
          <w:tcPr>
            <w:tcW w:w="1007" w:type="dxa"/>
            <w:vAlign w:val="center"/>
          </w:tcPr>
          <w:p w:rsidR="007F4D47" w:rsidRPr="00C82996" w:rsidRDefault="007F4D47" w:rsidP="00CF2BAC">
            <w:r w:rsidRPr="00C82996">
              <w:t>TK_1</w:t>
            </w:r>
          </w:p>
        </w:tc>
        <w:tc>
          <w:tcPr>
            <w:tcW w:w="6043" w:type="dxa"/>
            <w:vAlign w:val="center"/>
          </w:tcPr>
          <w:p w:rsidR="007F4D47" w:rsidRPr="008E4742" w:rsidRDefault="007F4D47" w:rsidP="00547A58">
            <w:pPr>
              <w:ind w:left="177" w:right="120"/>
              <w:rPr>
                <w:rFonts w:cs="Calibri"/>
                <w:color w:val="000000"/>
              </w:rPr>
            </w:pPr>
            <w:r w:rsidRPr="008E4742">
              <w:rPr>
                <w:rFonts w:cs="Calibri"/>
                <w:color w:val="00000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</w:t>
            </w:r>
            <w:r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gridSpan w:val="2"/>
            <w:vAlign w:val="center"/>
          </w:tcPr>
          <w:p w:rsidR="007F4D47" w:rsidRPr="008E4742" w:rsidRDefault="007F4D47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</w:t>
            </w:r>
            <w:r w:rsidRPr="008E4742">
              <w:rPr>
                <w:rFonts w:cs="Calibri"/>
                <w:bCs/>
                <w:color w:val="000000"/>
              </w:rPr>
              <w:t xml:space="preserve"> </w:t>
            </w:r>
            <w:r>
              <w:rPr>
                <w:rFonts w:cs="Calibri"/>
                <w:bCs/>
                <w:color w:val="000000"/>
              </w:rPr>
              <w:t>5</w:t>
            </w:r>
            <w:r w:rsidRPr="008E4742">
              <w:rPr>
                <w:rFonts w:cs="Calibri"/>
                <w:bCs/>
                <w:color w:val="000000"/>
              </w:rPr>
              <w:t>_01</w:t>
            </w:r>
          </w:p>
        </w:tc>
      </w:tr>
      <w:tr w:rsidR="007F4D47" w:rsidRPr="00C82996" w:rsidTr="007F4D47">
        <w:trPr>
          <w:trHeight w:val="345"/>
        </w:trPr>
        <w:tc>
          <w:tcPr>
            <w:tcW w:w="1007" w:type="dxa"/>
            <w:vAlign w:val="center"/>
          </w:tcPr>
          <w:p w:rsidR="007F4D47" w:rsidRPr="00C82996" w:rsidRDefault="007F4D47" w:rsidP="00CF2BAC">
            <w:r w:rsidRPr="00C82996">
              <w:t>TK_2</w:t>
            </w:r>
          </w:p>
        </w:tc>
        <w:tc>
          <w:tcPr>
            <w:tcW w:w="6043" w:type="dxa"/>
            <w:vAlign w:val="center"/>
          </w:tcPr>
          <w:p w:rsidR="007F4D47" w:rsidRPr="002A103A" w:rsidRDefault="007F4D47" w:rsidP="00547A58">
            <w:pPr>
              <w:ind w:left="177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Struktury gramatyczno-leksykalne, wzorce intonacji, zagadnienia fonetyczne, formy językowe rozwijające </w:t>
            </w:r>
            <w:r>
              <w:rPr>
                <w:rFonts w:cs="Calibri"/>
                <w:color w:val="000000"/>
              </w:rPr>
              <w:lastRenderedPageBreak/>
              <w:t>kompetencje komunikacyjne</w:t>
            </w:r>
            <w:r w:rsidRPr="002A103A"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gridSpan w:val="2"/>
            <w:vAlign w:val="center"/>
          </w:tcPr>
          <w:p w:rsidR="007F4D47" w:rsidRPr="002C68E9" w:rsidRDefault="007F4D47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lastRenderedPageBreak/>
              <w:t>IPEP-0-JO</w:t>
            </w:r>
            <w:r>
              <w:rPr>
                <w:rFonts w:cs="Calibri"/>
                <w:bCs/>
                <w:color w:val="000000"/>
              </w:rPr>
              <w:t>PM 5_02</w:t>
            </w:r>
          </w:p>
        </w:tc>
      </w:tr>
      <w:tr w:rsidR="007F4D47" w:rsidRPr="00C82996" w:rsidTr="007F4D47">
        <w:trPr>
          <w:trHeight w:val="345"/>
        </w:trPr>
        <w:tc>
          <w:tcPr>
            <w:tcW w:w="1007" w:type="dxa"/>
            <w:vAlign w:val="center"/>
          </w:tcPr>
          <w:p w:rsidR="007F4D47" w:rsidRPr="00C82996" w:rsidRDefault="007F4D47" w:rsidP="00CF2BAC">
            <w:r w:rsidRPr="00C82996">
              <w:lastRenderedPageBreak/>
              <w:t>TK_3</w:t>
            </w:r>
          </w:p>
        </w:tc>
        <w:tc>
          <w:tcPr>
            <w:tcW w:w="6043" w:type="dxa"/>
            <w:vAlign w:val="center"/>
          </w:tcPr>
          <w:p w:rsidR="007F4D47" w:rsidRPr="002A103A" w:rsidRDefault="007F4D47" w:rsidP="00547A58">
            <w:pPr>
              <w:ind w:left="177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Słownictwo ogólne i słownictwo fachowe związane z dziedzinami pedagogicznymi</w:t>
            </w:r>
            <w:r w:rsidRPr="002A103A"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gridSpan w:val="2"/>
            <w:vAlign w:val="center"/>
          </w:tcPr>
          <w:p w:rsidR="007F4D47" w:rsidRPr="002C68E9" w:rsidRDefault="007F4D47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 5_03</w:t>
            </w:r>
          </w:p>
        </w:tc>
      </w:tr>
      <w:tr w:rsidR="007F4D47" w:rsidRPr="00C82996" w:rsidTr="007F4D47">
        <w:trPr>
          <w:trHeight w:val="360"/>
        </w:trPr>
        <w:tc>
          <w:tcPr>
            <w:tcW w:w="1007" w:type="dxa"/>
            <w:vAlign w:val="center"/>
          </w:tcPr>
          <w:p w:rsidR="007F4D47" w:rsidRPr="00C82996" w:rsidRDefault="007F4D47" w:rsidP="00CF2BAC">
            <w:r w:rsidRPr="00C82996">
              <w:t>TK_4</w:t>
            </w:r>
          </w:p>
        </w:tc>
        <w:tc>
          <w:tcPr>
            <w:tcW w:w="6043" w:type="dxa"/>
            <w:vAlign w:val="center"/>
          </w:tcPr>
          <w:p w:rsidR="007F4D47" w:rsidRPr="002A103A" w:rsidRDefault="007F4D47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 xml:space="preserve">Komunikacja w celu wymiany poglądów, </w:t>
            </w:r>
            <w:r>
              <w:rPr>
                <w:rFonts w:cs="Calibri"/>
                <w:color w:val="000000"/>
              </w:rPr>
              <w:t xml:space="preserve">uzyskiwania i udzielania informacji, </w:t>
            </w:r>
            <w:r w:rsidRPr="002A103A">
              <w:rPr>
                <w:rFonts w:cs="Calibri"/>
                <w:color w:val="000000"/>
              </w:rPr>
              <w:t xml:space="preserve">wyrażania opinii, prowadzenia dyskusji na tematy </w:t>
            </w:r>
            <w:r>
              <w:rPr>
                <w:rFonts w:cs="Calibri"/>
                <w:color w:val="000000"/>
              </w:rPr>
              <w:t>zawodowe i na potrzeby kształcenia językowego.</w:t>
            </w:r>
          </w:p>
        </w:tc>
        <w:tc>
          <w:tcPr>
            <w:tcW w:w="2380" w:type="dxa"/>
            <w:gridSpan w:val="2"/>
            <w:vAlign w:val="center"/>
          </w:tcPr>
          <w:p w:rsidR="007F4D47" w:rsidRPr="002C68E9" w:rsidRDefault="007F4D47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 5_04</w:t>
            </w:r>
          </w:p>
        </w:tc>
      </w:tr>
      <w:tr w:rsidR="007F4D47" w:rsidRPr="00C82996" w:rsidTr="007F4D47">
        <w:trPr>
          <w:trHeight w:val="345"/>
        </w:trPr>
        <w:tc>
          <w:tcPr>
            <w:tcW w:w="1007" w:type="dxa"/>
            <w:vAlign w:val="center"/>
          </w:tcPr>
          <w:p w:rsidR="007F4D47" w:rsidRPr="00C82996" w:rsidRDefault="007F4D47" w:rsidP="00CF2BAC">
            <w:r w:rsidRPr="00C82996">
              <w:t>TK_5</w:t>
            </w:r>
          </w:p>
        </w:tc>
        <w:tc>
          <w:tcPr>
            <w:tcW w:w="6043" w:type="dxa"/>
            <w:vAlign w:val="center"/>
          </w:tcPr>
          <w:p w:rsidR="007F4D47" w:rsidRPr="002A103A" w:rsidRDefault="007F4D47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>Komunikacja w celu prowadzenia dyskusji na tematy życia codziennego, wydarzeń przeszłych i przyszłych</w:t>
            </w:r>
            <w:r>
              <w:rPr>
                <w:rFonts w:cs="Calibri"/>
                <w:color w:val="000000"/>
              </w:rPr>
              <w:t>, obecnych i przyszłych trendów</w:t>
            </w:r>
            <w:r w:rsidRPr="002A103A"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gridSpan w:val="2"/>
            <w:vAlign w:val="center"/>
          </w:tcPr>
          <w:p w:rsidR="007F4D47" w:rsidRPr="002C68E9" w:rsidRDefault="007F4D47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PM5_05</w:t>
            </w:r>
          </w:p>
        </w:tc>
      </w:tr>
      <w:tr w:rsidR="007F4D47" w:rsidRPr="00C82996" w:rsidTr="007F4D47">
        <w:trPr>
          <w:trHeight w:val="345"/>
        </w:trPr>
        <w:tc>
          <w:tcPr>
            <w:tcW w:w="1007" w:type="dxa"/>
            <w:vAlign w:val="center"/>
          </w:tcPr>
          <w:p w:rsidR="007F4D47" w:rsidRPr="00C82996" w:rsidRDefault="007F4D47" w:rsidP="00CF2BAC">
            <w:r w:rsidRPr="00C82996">
              <w:t>TK_6</w:t>
            </w:r>
          </w:p>
        </w:tc>
        <w:tc>
          <w:tcPr>
            <w:tcW w:w="6043" w:type="dxa"/>
            <w:vAlign w:val="center"/>
          </w:tcPr>
          <w:p w:rsidR="007F4D47" w:rsidRPr="002A103A" w:rsidRDefault="007F4D47" w:rsidP="00547A58">
            <w:pPr>
              <w:ind w:left="177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Prezentacje i projekty </w:t>
            </w:r>
            <w:r w:rsidRPr="002A103A">
              <w:rPr>
                <w:rFonts w:cs="Calibri"/>
                <w:color w:val="000000"/>
              </w:rPr>
              <w:t>dotyczące fachowych zagadnień.</w:t>
            </w:r>
          </w:p>
        </w:tc>
        <w:tc>
          <w:tcPr>
            <w:tcW w:w="2380" w:type="dxa"/>
            <w:gridSpan w:val="2"/>
            <w:vAlign w:val="center"/>
          </w:tcPr>
          <w:p w:rsidR="007F4D47" w:rsidRPr="002C68E9" w:rsidRDefault="007F4D47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PM5_06</w:t>
            </w:r>
          </w:p>
        </w:tc>
      </w:tr>
      <w:tr w:rsidR="007F4D47" w:rsidRPr="00C82996" w:rsidTr="007F4D47">
        <w:trPr>
          <w:trHeight w:val="360"/>
        </w:trPr>
        <w:tc>
          <w:tcPr>
            <w:tcW w:w="1007" w:type="dxa"/>
            <w:vAlign w:val="center"/>
          </w:tcPr>
          <w:p w:rsidR="007F4D47" w:rsidRPr="00C82996" w:rsidRDefault="007F4D47" w:rsidP="00CF2BAC">
            <w:r w:rsidRPr="00C82996">
              <w:t>TK_7</w:t>
            </w:r>
          </w:p>
        </w:tc>
        <w:tc>
          <w:tcPr>
            <w:tcW w:w="6043" w:type="dxa"/>
            <w:vAlign w:val="center"/>
          </w:tcPr>
          <w:p w:rsidR="007F4D47" w:rsidRPr="002A103A" w:rsidRDefault="007F4D47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>Praca z literaturą fachową</w:t>
            </w:r>
            <w:r>
              <w:rPr>
                <w:rFonts w:cs="Calibri"/>
                <w:color w:val="000000"/>
              </w:rPr>
              <w:t>,</w:t>
            </w:r>
            <w:r w:rsidRPr="002A103A">
              <w:rPr>
                <w:rFonts w:cs="Calibri"/>
                <w:color w:val="000000"/>
              </w:rPr>
              <w:t xml:space="preserve"> i innymi źródłami </w:t>
            </w:r>
            <w:r>
              <w:rPr>
                <w:rFonts w:cs="Calibri"/>
                <w:color w:val="000000"/>
              </w:rPr>
              <w:t>obcojęzycznymi o tematyce powiązanej z pedagogiką i kulturą krajów anglosaskiego obszaru językowego.</w:t>
            </w:r>
          </w:p>
        </w:tc>
        <w:tc>
          <w:tcPr>
            <w:tcW w:w="2380" w:type="dxa"/>
            <w:gridSpan w:val="2"/>
            <w:vAlign w:val="center"/>
          </w:tcPr>
          <w:p w:rsidR="007F4D47" w:rsidRPr="002C68E9" w:rsidRDefault="007F4D47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PM5_07</w:t>
            </w:r>
          </w:p>
        </w:tc>
      </w:tr>
      <w:tr w:rsidR="007F4D47" w:rsidRPr="00C82996" w:rsidTr="007F4D47">
        <w:trPr>
          <w:trHeight w:val="345"/>
        </w:trPr>
        <w:tc>
          <w:tcPr>
            <w:tcW w:w="1007" w:type="dxa"/>
            <w:vAlign w:val="center"/>
          </w:tcPr>
          <w:p w:rsidR="007F4D47" w:rsidRPr="00C82996" w:rsidRDefault="007F4D47" w:rsidP="00CF2BAC">
            <w:r w:rsidRPr="00C82996">
              <w:t>TK_8</w:t>
            </w:r>
          </w:p>
        </w:tc>
        <w:tc>
          <w:tcPr>
            <w:tcW w:w="6043" w:type="dxa"/>
            <w:vAlign w:val="center"/>
          </w:tcPr>
          <w:p w:rsidR="007F4D47" w:rsidRPr="002A103A" w:rsidRDefault="007F4D47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>Przygotowanie do samodzielnego rozwijania kompetencji językowej przy wykorzystaniu dostępnych źródeł i zasobów.</w:t>
            </w:r>
          </w:p>
        </w:tc>
        <w:tc>
          <w:tcPr>
            <w:tcW w:w="2380" w:type="dxa"/>
            <w:gridSpan w:val="2"/>
            <w:vAlign w:val="center"/>
          </w:tcPr>
          <w:p w:rsidR="007F4D47" w:rsidRPr="00A2594A" w:rsidRDefault="007F4D47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PM5_08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7F4D47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7F4D47" w:rsidRPr="008F0298" w:rsidRDefault="0066244C" w:rsidP="007F4D47">
            <w:pPr>
              <w:spacing w:line="360" w:lineRule="auto"/>
              <w:rPr>
                <w:lang w:val="en-US"/>
              </w:rPr>
            </w:pPr>
            <w:r w:rsidRPr="007F4D47">
              <w:rPr>
                <w:lang w:val="en-US"/>
              </w:rPr>
              <w:t>1.</w:t>
            </w:r>
            <w:r w:rsidR="00C82996" w:rsidRPr="007F4D47">
              <w:rPr>
                <w:lang w:val="en-US"/>
              </w:rPr>
              <w:t xml:space="preserve"> </w:t>
            </w:r>
            <w:r w:rsidR="007F4D47" w:rsidRPr="008F0298">
              <w:rPr>
                <w:lang w:val="en-US"/>
              </w:rPr>
              <w:t xml:space="preserve">Clare A., </w:t>
            </w:r>
            <w:proofErr w:type="spellStart"/>
            <w:r w:rsidR="007F4D47" w:rsidRPr="008F0298">
              <w:rPr>
                <w:lang w:val="en-US"/>
              </w:rPr>
              <w:t>J.J.Wilson</w:t>
            </w:r>
            <w:proofErr w:type="spellEnd"/>
            <w:r w:rsidR="007F4D47" w:rsidRPr="008F0298">
              <w:rPr>
                <w:lang w:val="en-US"/>
              </w:rPr>
              <w:t xml:space="preserve">, Speak Out Intermediate Students’ Book, </w:t>
            </w:r>
            <w:proofErr w:type="spellStart"/>
            <w:r w:rsidR="007F4D47" w:rsidRPr="008F0298">
              <w:rPr>
                <w:lang w:val="en-US"/>
              </w:rPr>
              <w:t>Londyn</w:t>
            </w:r>
            <w:proofErr w:type="spellEnd"/>
            <w:r w:rsidR="007F4D47" w:rsidRPr="008F0298">
              <w:rPr>
                <w:lang w:val="en-US"/>
              </w:rPr>
              <w:t xml:space="preserve"> 2011.</w:t>
            </w:r>
          </w:p>
          <w:p w:rsidR="007F4D47" w:rsidRPr="008F0298" w:rsidRDefault="007F4D47" w:rsidP="007F4D47">
            <w:pPr>
              <w:spacing w:line="360" w:lineRule="auto"/>
              <w:rPr>
                <w:lang w:val="en-US"/>
              </w:rPr>
            </w:pPr>
            <w:r w:rsidRPr="008F0298">
              <w:rPr>
                <w:lang w:val="en-US"/>
              </w:rPr>
              <w:t>2. Crowther J., Oxford Guide to British and American Culture, Oxford 2010.</w:t>
            </w:r>
          </w:p>
          <w:p w:rsidR="0066244C" w:rsidRPr="007F4D47" w:rsidRDefault="007F4D47" w:rsidP="008A1CE4">
            <w:pPr>
              <w:spacing w:line="360" w:lineRule="auto"/>
              <w:rPr>
                <w:lang w:val="en-US"/>
              </w:rPr>
            </w:pPr>
            <w:r w:rsidRPr="008F0298">
              <w:rPr>
                <w:lang w:val="en-US"/>
              </w:rPr>
              <w:t xml:space="preserve">3. </w:t>
            </w:r>
            <w:r w:rsidRPr="00420139">
              <w:rPr>
                <w:color w:val="00000A"/>
                <w:lang w:val="en-US"/>
              </w:rPr>
              <w:t>Cameron L</w:t>
            </w:r>
            <w:r>
              <w:rPr>
                <w:color w:val="00000A"/>
                <w:lang w:val="en-US"/>
              </w:rPr>
              <w:t>.</w:t>
            </w:r>
            <w:r w:rsidRPr="00420139">
              <w:rPr>
                <w:color w:val="00000A"/>
                <w:lang w:val="en-US"/>
              </w:rPr>
              <w:t>, McKay</w:t>
            </w:r>
            <w:r>
              <w:rPr>
                <w:color w:val="00000A"/>
                <w:lang w:val="en-US"/>
              </w:rPr>
              <w:t xml:space="preserve"> P.,</w:t>
            </w:r>
            <w:r w:rsidRPr="00420139">
              <w:rPr>
                <w:color w:val="00000A"/>
                <w:lang w:val="en-US"/>
              </w:rPr>
              <w:t xml:space="preserve"> </w:t>
            </w:r>
            <w:r w:rsidRPr="0008726F">
              <w:rPr>
                <w:color w:val="00000A"/>
                <w:lang w:val="en-US"/>
              </w:rPr>
              <w:t>Bringing creative teaching into the young learner classroom</w:t>
            </w:r>
            <w:r w:rsidRPr="00420139">
              <w:rPr>
                <w:i/>
                <w:color w:val="00000A"/>
                <w:lang w:val="en-US"/>
              </w:rPr>
              <w:t>,</w:t>
            </w:r>
            <w:r w:rsidRPr="00420139">
              <w:rPr>
                <w:color w:val="00000A"/>
                <w:lang w:val="en-US"/>
              </w:rPr>
              <w:t xml:space="preserve"> Oxford 2011</w:t>
            </w:r>
            <w:r w:rsidRPr="008F0298">
              <w:rPr>
                <w:lang w:val="en-US"/>
              </w:rPr>
              <w:t>.</w:t>
            </w:r>
          </w:p>
        </w:tc>
      </w:tr>
      <w:tr w:rsidR="0066244C" w:rsidRPr="007F4D47">
        <w:trPr>
          <w:trHeight w:val="702"/>
        </w:trPr>
        <w:tc>
          <w:tcPr>
            <w:tcW w:w="2340" w:type="dxa"/>
          </w:tcPr>
          <w:p w:rsidR="0066244C" w:rsidRPr="007F4D47" w:rsidRDefault="0066244C" w:rsidP="0066244C">
            <w:pPr>
              <w:rPr>
                <w:lang w:val="en-US"/>
              </w:rPr>
            </w:pPr>
            <w:proofErr w:type="spellStart"/>
            <w:r w:rsidRPr="007F4D47">
              <w:rPr>
                <w:lang w:val="en-US"/>
              </w:rPr>
              <w:t>Uzupełniająca</w:t>
            </w:r>
            <w:proofErr w:type="spellEnd"/>
          </w:p>
          <w:p w:rsidR="0066244C" w:rsidRPr="007F4D47" w:rsidRDefault="0066244C" w:rsidP="0066244C">
            <w:pPr>
              <w:rPr>
                <w:color w:val="339966"/>
                <w:lang w:val="en-US"/>
              </w:rPr>
            </w:pPr>
          </w:p>
          <w:p w:rsidR="0066244C" w:rsidRPr="007F4D47" w:rsidRDefault="0066244C" w:rsidP="0066244C">
            <w:pPr>
              <w:rPr>
                <w:color w:val="FF0000"/>
                <w:lang w:val="en-US"/>
              </w:rPr>
            </w:pPr>
          </w:p>
        </w:tc>
        <w:tc>
          <w:tcPr>
            <w:tcW w:w="6840" w:type="dxa"/>
          </w:tcPr>
          <w:p w:rsidR="007F4D47" w:rsidRPr="008F0298" w:rsidRDefault="0066244C" w:rsidP="007F4D47">
            <w:pPr>
              <w:spacing w:line="360" w:lineRule="auto"/>
              <w:rPr>
                <w:lang w:val="en-US"/>
              </w:rPr>
            </w:pPr>
            <w:r w:rsidRPr="007F4D47">
              <w:rPr>
                <w:lang w:val="en-US"/>
              </w:rPr>
              <w:t>1.</w:t>
            </w:r>
            <w:r w:rsidR="007F4D47" w:rsidRPr="008F0298">
              <w:rPr>
                <w:lang w:val="en-US"/>
              </w:rPr>
              <w:t xml:space="preserve"> </w:t>
            </w:r>
            <w:proofErr w:type="spellStart"/>
            <w:r w:rsidR="007F4D47" w:rsidRPr="008F0298">
              <w:rPr>
                <w:lang w:val="en-US"/>
              </w:rPr>
              <w:t>Misztal</w:t>
            </w:r>
            <w:proofErr w:type="spellEnd"/>
            <w:r w:rsidR="007F4D47" w:rsidRPr="008F0298">
              <w:rPr>
                <w:lang w:val="en-US"/>
              </w:rPr>
              <w:t xml:space="preserve"> M., Tests in English – Thematic Vocabulary, Warszawa 1994.</w:t>
            </w:r>
          </w:p>
          <w:p w:rsidR="007F4D47" w:rsidRPr="008F0298" w:rsidRDefault="007F4D47" w:rsidP="007F4D47">
            <w:pPr>
              <w:spacing w:line="360" w:lineRule="auto"/>
              <w:rPr>
                <w:lang w:val="en-US"/>
              </w:rPr>
            </w:pPr>
            <w:r w:rsidRPr="008F0298">
              <w:rPr>
                <w:lang w:val="en-US"/>
              </w:rPr>
              <w:t xml:space="preserve">2. </w:t>
            </w:r>
            <w:r w:rsidRPr="00A22024">
              <w:rPr>
                <w:color w:val="00000A"/>
                <w:lang w:val="en-US"/>
              </w:rPr>
              <w:t>Wright A</w:t>
            </w:r>
            <w:r>
              <w:rPr>
                <w:color w:val="00000A"/>
                <w:lang w:val="en-US"/>
              </w:rPr>
              <w:t>.</w:t>
            </w:r>
            <w:r w:rsidRPr="00A22024">
              <w:rPr>
                <w:color w:val="00000A"/>
                <w:lang w:val="en-US"/>
              </w:rPr>
              <w:t xml:space="preserve">, </w:t>
            </w:r>
            <w:r w:rsidRPr="00040D3E">
              <w:rPr>
                <w:iCs/>
                <w:color w:val="00000A"/>
                <w:lang w:val="en-US"/>
              </w:rPr>
              <w:t>Storytelling with Children</w:t>
            </w:r>
            <w:r>
              <w:rPr>
                <w:i/>
                <w:iCs/>
                <w:color w:val="00000A"/>
                <w:lang w:val="en-US"/>
              </w:rPr>
              <w:t xml:space="preserve">, </w:t>
            </w:r>
            <w:r>
              <w:rPr>
                <w:iCs/>
                <w:color w:val="00000A"/>
                <w:lang w:val="en-US"/>
              </w:rPr>
              <w:t>Oxford 2000.</w:t>
            </w:r>
          </w:p>
          <w:p w:rsidR="007F4D47" w:rsidRPr="00D42DE1" w:rsidRDefault="007F4D47" w:rsidP="007F4D47">
            <w:pPr>
              <w:spacing w:line="360" w:lineRule="auto"/>
              <w:rPr>
                <w:color w:val="00000A"/>
              </w:rPr>
            </w:pPr>
            <w:r>
              <w:rPr>
                <w:color w:val="000000"/>
              </w:rPr>
              <w:t xml:space="preserve">3. </w:t>
            </w:r>
            <w:r w:rsidRPr="00D42DE1">
              <w:rPr>
                <w:color w:val="000000"/>
              </w:rPr>
              <w:t xml:space="preserve">Czasopismo: The </w:t>
            </w:r>
            <w:proofErr w:type="spellStart"/>
            <w:r w:rsidRPr="00D42DE1">
              <w:rPr>
                <w:color w:val="000000"/>
              </w:rPr>
              <w:t>Teacher</w:t>
            </w:r>
            <w:proofErr w:type="spellEnd"/>
            <w:r>
              <w:rPr>
                <w:color w:val="000000"/>
              </w:rPr>
              <w:t>.</w:t>
            </w:r>
          </w:p>
          <w:p w:rsidR="0066244C" w:rsidRPr="007F4D47" w:rsidRDefault="007F4D47" w:rsidP="008A1CE4">
            <w:pPr>
              <w:spacing w:line="360" w:lineRule="auto"/>
            </w:pPr>
            <w:r>
              <w:rPr>
                <w:color w:val="000000"/>
              </w:rPr>
              <w:t>4. Czasopismo: Języki Obce w Szkole.</w:t>
            </w:r>
          </w:p>
        </w:tc>
      </w:tr>
    </w:tbl>
    <w:p w:rsidR="00114766" w:rsidRPr="007F4D47" w:rsidRDefault="00114766" w:rsidP="009956FD"/>
    <w:p w:rsidR="00661E88" w:rsidRPr="007F4D47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7"/>
        <w:gridCol w:w="148"/>
        <w:gridCol w:w="1530"/>
        <w:gridCol w:w="1295"/>
        <w:gridCol w:w="2193"/>
        <w:gridCol w:w="2193"/>
      </w:tblGrid>
      <w:tr w:rsidR="00114766" w:rsidRPr="00C82996" w:rsidTr="0063276C">
        <w:trPr>
          <w:trHeight w:val="615"/>
        </w:trPr>
        <w:tc>
          <w:tcPr>
            <w:tcW w:w="9176" w:type="dxa"/>
            <w:gridSpan w:val="6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7F4D47">
              <w:rPr>
                <w:b/>
                <w:lang w:val="en-US"/>
              </w:rPr>
              <w:t>V</w:t>
            </w:r>
            <w:r w:rsidR="00431E4B" w:rsidRPr="007F4D47">
              <w:rPr>
                <w:b/>
                <w:lang w:val="en-US"/>
              </w:rPr>
              <w:t>.</w:t>
            </w:r>
            <w:r w:rsidRPr="007F4D47">
              <w:rPr>
                <w:b/>
                <w:lang w:val="en-US"/>
              </w:rPr>
              <w:t xml:space="preserve"> SPOSÓB OCENIANI</w:t>
            </w:r>
            <w:r w:rsidRPr="00C82996">
              <w:rPr>
                <w:b/>
              </w:rPr>
              <w:t>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12119">
        <w:trPr>
          <w:trHeight w:val="870"/>
        </w:trPr>
        <w:tc>
          <w:tcPr>
            <w:tcW w:w="1958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727" w:type="dxa"/>
            <w:gridSpan w:val="2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2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2193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1969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612119" w:rsidRPr="00C82996" w:rsidTr="00612119">
        <w:trPr>
          <w:trHeight w:val="480"/>
        </w:trPr>
        <w:tc>
          <w:tcPr>
            <w:tcW w:w="2129" w:type="dxa"/>
            <w:gridSpan w:val="2"/>
            <w:vAlign w:val="center"/>
          </w:tcPr>
          <w:p w:rsidR="00612119" w:rsidRPr="008E4742" w:rsidRDefault="00612119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</w:t>
            </w:r>
            <w:r w:rsidRPr="008E4742">
              <w:rPr>
                <w:rFonts w:cs="Calibri"/>
                <w:bCs/>
                <w:color w:val="000000"/>
              </w:rPr>
              <w:t xml:space="preserve"> </w:t>
            </w:r>
            <w:r>
              <w:rPr>
                <w:rFonts w:cs="Calibri"/>
                <w:bCs/>
                <w:color w:val="000000"/>
              </w:rPr>
              <w:t>5</w:t>
            </w:r>
            <w:r w:rsidRPr="008E4742">
              <w:rPr>
                <w:rFonts w:cs="Calibri"/>
                <w:bCs/>
                <w:color w:val="000000"/>
              </w:rPr>
              <w:t>_01</w:t>
            </w:r>
          </w:p>
        </w:tc>
        <w:tc>
          <w:tcPr>
            <w:tcW w:w="1556" w:type="dxa"/>
          </w:tcPr>
          <w:p w:rsidR="00612119" w:rsidRPr="00F644BD" w:rsidRDefault="00612119" w:rsidP="00547A58">
            <w:pPr>
              <w:jc w:val="center"/>
              <w:rPr>
                <w:color w:val="339966"/>
              </w:rPr>
            </w:pPr>
            <w:r>
              <w:rPr>
                <w:rFonts w:cs="Calibri"/>
                <w:bCs/>
                <w:color w:val="000000"/>
              </w:rPr>
              <w:t>TK</w:t>
            </w:r>
            <w:r w:rsidRPr="008E4742">
              <w:rPr>
                <w:rFonts w:cs="Calibri"/>
                <w:bCs/>
                <w:color w:val="000000"/>
              </w:rPr>
              <w:t>_01</w:t>
            </w:r>
          </w:p>
        </w:tc>
        <w:tc>
          <w:tcPr>
            <w:tcW w:w="1329" w:type="dxa"/>
          </w:tcPr>
          <w:p w:rsidR="00612119" w:rsidRDefault="00612119" w:rsidP="00A42516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wykład</w:t>
            </w:r>
            <w:proofErr w:type="spellEnd"/>
          </w:p>
          <w:p w:rsidR="00612119" w:rsidRPr="00F644BD" w:rsidRDefault="00612119" w:rsidP="00A42516">
            <w:pPr>
              <w:rPr>
                <w:color w:val="339966"/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612119" w:rsidRPr="00612119" w:rsidRDefault="00612119" w:rsidP="00612119">
            <w:pPr>
              <w:pStyle w:val="Akapitzlist"/>
              <w:numPr>
                <w:ilvl w:val="0"/>
                <w:numId w:val="22"/>
              </w:numPr>
              <w:rPr>
                <w:lang w:val="de-DE"/>
              </w:rPr>
            </w:pPr>
            <w:proofErr w:type="spellStart"/>
            <w:r w:rsidRPr="00612119">
              <w:rPr>
                <w:lang w:val="de-DE"/>
              </w:rPr>
              <w:t>formujące</w:t>
            </w:r>
            <w:proofErr w:type="spellEnd"/>
          </w:p>
        </w:tc>
        <w:tc>
          <w:tcPr>
            <w:tcW w:w="1969" w:type="dxa"/>
          </w:tcPr>
          <w:p w:rsidR="00612119" w:rsidRPr="00F644BD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odpytanie</w:t>
            </w:r>
            <w:proofErr w:type="spellEnd"/>
            <w:r>
              <w:rPr>
                <w:lang w:val="de-DE"/>
              </w:rPr>
              <w:t>/</w:t>
            </w:r>
            <w:proofErr w:type="spellStart"/>
            <w:r>
              <w:rPr>
                <w:lang w:val="de-DE"/>
              </w:rPr>
              <w:t>projekt</w:t>
            </w:r>
            <w:proofErr w:type="spellEnd"/>
          </w:p>
        </w:tc>
      </w:tr>
      <w:tr w:rsidR="00612119" w:rsidRPr="00C82996" w:rsidTr="00612119">
        <w:trPr>
          <w:trHeight w:val="525"/>
        </w:trPr>
        <w:tc>
          <w:tcPr>
            <w:tcW w:w="2129" w:type="dxa"/>
            <w:gridSpan w:val="2"/>
            <w:vAlign w:val="center"/>
          </w:tcPr>
          <w:p w:rsidR="00612119" w:rsidRPr="002C68E9" w:rsidRDefault="00612119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 5_02</w:t>
            </w:r>
          </w:p>
        </w:tc>
        <w:tc>
          <w:tcPr>
            <w:tcW w:w="1556" w:type="dxa"/>
          </w:tcPr>
          <w:p w:rsidR="00612119" w:rsidRPr="003A49A0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2</w:t>
            </w:r>
          </w:p>
        </w:tc>
        <w:tc>
          <w:tcPr>
            <w:tcW w:w="1329" w:type="dxa"/>
          </w:tcPr>
          <w:p w:rsidR="00612119" w:rsidRPr="00F644BD" w:rsidRDefault="00612119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612119" w:rsidRDefault="00612119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612119" w:rsidRPr="003A49A0" w:rsidRDefault="00612119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1969" w:type="dxa"/>
          </w:tcPr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612119" w:rsidRPr="0001470C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pisemna</w:t>
            </w:r>
            <w:proofErr w:type="spellEnd"/>
            <w:r>
              <w:rPr>
                <w:lang w:val="de-DE"/>
              </w:rPr>
              <w:t xml:space="preserve"> / </w:t>
            </w:r>
            <w:proofErr w:type="spellStart"/>
            <w:r>
              <w:rPr>
                <w:lang w:val="de-DE"/>
              </w:rPr>
              <w:t>ustna</w:t>
            </w:r>
            <w:proofErr w:type="spellEnd"/>
          </w:p>
        </w:tc>
      </w:tr>
      <w:tr w:rsidR="00612119" w:rsidRPr="00C82996" w:rsidTr="00612119">
        <w:trPr>
          <w:trHeight w:val="525"/>
        </w:trPr>
        <w:tc>
          <w:tcPr>
            <w:tcW w:w="2129" w:type="dxa"/>
            <w:gridSpan w:val="2"/>
            <w:vAlign w:val="center"/>
          </w:tcPr>
          <w:p w:rsidR="00612119" w:rsidRPr="002C68E9" w:rsidRDefault="00612119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 5_03</w:t>
            </w:r>
          </w:p>
        </w:tc>
        <w:tc>
          <w:tcPr>
            <w:tcW w:w="1556" w:type="dxa"/>
          </w:tcPr>
          <w:p w:rsidR="00612119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3</w:t>
            </w:r>
          </w:p>
          <w:p w:rsidR="00612119" w:rsidRPr="003A49A0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</w:tc>
        <w:tc>
          <w:tcPr>
            <w:tcW w:w="1329" w:type="dxa"/>
          </w:tcPr>
          <w:p w:rsidR="00612119" w:rsidRPr="00F644BD" w:rsidRDefault="00612119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612119" w:rsidRPr="00F644BD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1969" w:type="dxa"/>
          </w:tcPr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612119" w:rsidRPr="00F0094B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 w:rsidRPr="00F0094B">
              <w:rPr>
                <w:lang w:val="de-DE"/>
              </w:rPr>
              <w:t>projekt</w:t>
            </w:r>
            <w:proofErr w:type="spellEnd"/>
          </w:p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lastRenderedPageBreak/>
              <w:t>test</w:t>
            </w:r>
            <w:proofErr w:type="spellEnd"/>
          </w:p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612119" w:rsidRPr="0001470C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raport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studium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przypadku</w:t>
            </w:r>
            <w:proofErr w:type="spellEnd"/>
          </w:p>
        </w:tc>
      </w:tr>
      <w:tr w:rsidR="00612119" w:rsidRPr="00C82996" w:rsidTr="00612119">
        <w:trPr>
          <w:trHeight w:val="540"/>
        </w:trPr>
        <w:tc>
          <w:tcPr>
            <w:tcW w:w="2129" w:type="dxa"/>
            <w:gridSpan w:val="2"/>
            <w:vAlign w:val="center"/>
          </w:tcPr>
          <w:p w:rsidR="00612119" w:rsidRPr="002C68E9" w:rsidRDefault="00612119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lastRenderedPageBreak/>
              <w:t>IPEP-0-JO</w:t>
            </w:r>
            <w:r>
              <w:rPr>
                <w:rFonts w:cs="Calibri"/>
                <w:bCs/>
                <w:color w:val="000000"/>
              </w:rPr>
              <w:t>PM 5_04</w:t>
            </w:r>
          </w:p>
        </w:tc>
        <w:tc>
          <w:tcPr>
            <w:tcW w:w="1556" w:type="dxa"/>
          </w:tcPr>
          <w:p w:rsidR="00612119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2</w:t>
            </w:r>
          </w:p>
          <w:p w:rsidR="00612119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4</w:t>
            </w:r>
          </w:p>
          <w:p w:rsidR="00612119" w:rsidRPr="003A49A0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5</w:t>
            </w:r>
          </w:p>
        </w:tc>
        <w:tc>
          <w:tcPr>
            <w:tcW w:w="1329" w:type="dxa"/>
          </w:tcPr>
          <w:p w:rsidR="00612119" w:rsidRDefault="00612119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612119" w:rsidRDefault="00612119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612119" w:rsidRDefault="00612119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1969" w:type="dxa"/>
          </w:tcPr>
          <w:p w:rsidR="00612119" w:rsidRDefault="00612119" w:rsidP="00547A58">
            <w:pPr>
              <w:rPr>
                <w:lang w:val="de-DE"/>
              </w:rPr>
            </w:pPr>
            <w:r>
              <w:rPr>
                <w:lang w:val="de-DE"/>
              </w:rPr>
              <w:t xml:space="preserve">-     </w:t>
            </w: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  <w:p w:rsidR="00612119" w:rsidRPr="0001470C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</w:tc>
      </w:tr>
      <w:tr w:rsidR="00612119" w:rsidRPr="00C82996" w:rsidTr="00612119">
        <w:trPr>
          <w:trHeight w:val="525"/>
        </w:trPr>
        <w:tc>
          <w:tcPr>
            <w:tcW w:w="2129" w:type="dxa"/>
            <w:gridSpan w:val="2"/>
            <w:vAlign w:val="center"/>
          </w:tcPr>
          <w:p w:rsidR="00612119" w:rsidRPr="002C68E9" w:rsidRDefault="00612119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PM5_05</w:t>
            </w:r>
          </w:p>
        </w:tc>
        <w:tc>
          <w:tcPr>
            <w:tcW w:w="1556" w:type="dxa"/>
          </w:tcPr>
          <w:p w:rsidR="00612119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3</w:t>
            </w:r>
          </w:p>
          <w:p w:rsidR="00612119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4</w:t>
            </w:r>
          </w:p>
          <w:p w:rsidR="00612119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5</w:t>
            </w:r>
          </w:p>
          <w:p w:rsidR="00612119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612119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  <w:p w:rsidR="00612119" w:rsidRPr="003A49A0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8</w:t>
            </w:r>
          </w:p>
        </w:tc>
        <w:tc>
          <w:tcPr>
            <w:tcW w:w="1329" w:type="dxa"/>
          </w:tcPr>
          <w:p w:rsidR="00612119" w:rsidRDefault="00612119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1969" w:type="dxa"/>
          </w:tcPr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612119" w:rsidRPr="0001470C" w:rsidRDefault="00612119" w:rsidP="00547A58">
            <w:pPr>
              <w:rPr>
                <w:lang w:val="de-DE"/>
              </w:rPr>
            </w:pPr>
          </w:p>
        </w:tc>
      </w:tr>
      <w:tr w:rsidR="00612119" w:rsidRPr="00C82996" w:rsidTr="00612119">
        <w:trPr>
          <w:trHeight w:val="525"/>
        </w:trPr>
        <w:tc>
          <w:tcPr>
            <w:tcW w:w="2129" w:type="dxa"/>
            <w:gridSpan w:val="2"/>
            <w:vAlign w:val="center"/>
          </w:tcPr>
          <w:p w:rsidR="00612119" w:rsidRPr="002C68E9" w:rsidRDefault="00612119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PM5_06</w:t>
            </w:r>
          </w:p>
        </w:tc>
        <w:tc>
          <w:tcPr>
            <w:tcW w:w="1556" w:type="dxa"/>
          </w:tcPr>
          <w:p w:rsidR="00612119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612119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  <w:p w:rsidR="00612119" w:rsidRPr="003A49A0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8</w:t>
            </w:r>
          </w:p>
        </w:tc>
        <w:tc>
          <w:tcPr>
            <w:tcW w:w="1329" w:type="dxa"/>
          </w:tcPr>
          <w:p w:rsidR="00612119" w:rsidRDefault="00612119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1969" w:type="dxa"/>
          </w:tcPr>
          <w:p w:rsidR="00612119" w:rsidRDefault="00612119" w:rsidP="00547A58">
            <w:pPr>
              <w:rPr>
                <w:lang w:val="de-DE"/>
              </w:rPr>
            </w:pPr>
            <w:r>
              <w:rPr>
                <w:lang w:val="de-DE"/>
              </w:rPr>
              <w:t xml:space="preserve">-     </w:t>
            </w: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  <w:p w:rsidR="00612119" w:rsidRPr="0001470C" w:rsidRDefault="00612119" w:rsidP="00547A58">
            <w:pPr>
              <w:ind w:left="360"/>
              <w:rPr>
                <w:lang w:val="de-DE"/>
              </w:rPr>
            </w:pPr>
          </w:p>
        </w:tc>
      </w:tr>
      <w:tr w:rsidR="00612119" w:rsidRPr="00C82996" w:rsidTr="00612119">
        <w:trPr>
          <w:trHeight w:val="540"/>
        </w:trPr>
        <w:tc>
          <w:tcPr>
            <w:tcW w:w="2129" w:type="dxa"/>
            <w:gridSpan w:val="2"/>
            <w:vAlign w:val="center"/>
          </w:tcPr>
          <w:p w:rsidR="00612119" w:rsidRPr="002C68E9" w:rsidRDefault="00612119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PM5_07</w:t>
            </w:r>
          </w:p>
        </w:tc>
        <w:tc>
          <w:tcPr>
            <w:tcW w:w="1556" w:type="dxa"/>
          </w:tcPr>
          <w:p w:rsidR="00612119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4</w:t>
            </w:r>
          </w:p>
          <w:p w:rsidR="00612119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612119" w:rsidRPr="003A49A0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</w:tc>
        <w:tc>
          <w:tcPr>
            <w:tcW w:w="1329" w:type="dxa"/>
          </w:tcPr>
          <w:p w:rsidR="00612119" w:rsidRDefault="00612119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1969" w:type="dxa"/>
          </w:tcPr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raport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studium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przypadku</w:t>
            </w:r>
            <w:proofErr w:type="spellEnd"/>
          </w:p>
          <w:p w:rsidR="00612119" w:rsidRPr="0001470C" w:rsidRDefault="00612119" w:rsidP="00547A58">
            <w:pPr>
              <w:rPr>
                <w:lang w:val="de-DE"/>
              </w:rPr>
            </w:pPr>
          </w:p>
        </w:tc>
      </w:tr>
      <w:tr w:rsidR="00612119" w:rsidRPr="00C82996" w:rsidTr="00612119">
        <w:trPr>
          <w:trHeight w:val="496"/>
        </w:trPr>
        <w:tc>
          <w:tcPr>
            <w:tcW w:w="2129" w:type="dxa"/>
            <w:gridSpan w:val="2"/>
            <w:vAlign w:val="center"/>
          </w:tcPr>
          <w:p w:rsidR="00612119" w:rsidRPr="00A2594A" w:rsidRDefault="00612119" w:rsidP="00547A58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PM5_08</w:t>
            </w:r>
          </w:p>
        </w:tc>
        <w:tc>
          <w:tcPr>
            <w:tcW w:w="1556" w:type="dxa"/>
          </w:tcPr>
          <w:p w:rsidR="00612119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612119" w:rsidRDefault="00612119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8</w:t>
            </w:r>
          </w:p>
        </w:tc>
        <w:tc>
          <w:tcPr>
            <w:tcW w:w="1329" w:type="dxa"/>
          </w:tcPr>
          <w:p w:rsidR="00612119" w:rsidRDefault="00612119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</w:tc>
        <w:tc>
          <w:tcPr>
            <w:tcW w:w="1969" w:type="dxa"/>
          </w:tcPr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612119" w:rsidRDefault="00612119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9D77A8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9D77A8" w:rsidP="00CF2BAC">
            <w:r>
              <w:t>2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9D77A8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9D77A8" w:rsidP="00CF2BAC">
            <w:r>
              <w:t>2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9D77A8" w:rsidP="00CF2BAC">
            <w:r>
              <w:t>0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9D77A8">
              <w:t>70</w:t>
            </w:r>
          </w:p>
        </w:tc>
      </w:tr>
      <w:tr w:rsidR="009D77A8" w:rsidRPr="00C82996" w:rsidTr="00FE54CD">
        <w:trPr>
          <w:trHeight w:val="525"/>
        </w:trPr>
        <w:tc>
          <w:tcPr>
            <w:tcW w:w="3420" w:type="dxa"/>
          </w:tcPr>
          <w:p w:rsidR="009D77A8" w:rsidRPr="00F644BD" w:rsidRDefault="009D77A8" w:rsidP="009D77A8">
            <w:pPr>
              <w:pStyle w:val="Nagwek2"/>
              <w:numPr>
                <w:ilvl w:val="0"/>
                <w:numId w:val="23"/>
              </w:numPr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Przygotowanie do zajęć, w tym czytanie wskazanych tekstów i wykonanie zadanych ćwiczeń</w:t>
            </w:r>
          </w:p>
        </w:tc>
        <w:tc>
          <w:tcPr>
            <w:tcW w:w="5885" w:type="dxa"/>
            <w:gridSpan w:val="2"/>
            <w:vAlign w:val="center"/>
          </w:tcPr>
          <w:p w:rsidR="009D77A8" w:rsidRPr="00C82996" w:rsidRDefault="009D77A8" w:rsidP="00CF2BAC">
            <w:r>
              <w:t>40</w:t>
            </w:r>
          </w:p>
        </w:tc>
      </w:tr>
      <w:tr w:rsidR="009D77A8" w:rsidRPr="00C82996" w:rsidTr="00FE54CD">
        <w:trPr>
          <w:trHeight w:val="525"/>
        </w:trPr>
        <w:tc>
          <w:tcPr>
            <w:tcW w:w="3420" w:type="dxa"/>
          </w:tcPr>
          <w:p w:rsidR="009D77A8" w:rsidRPr="00F644BD" w:rsidRDefault="009D77A8" w:rsidP="009D77A8">
            <w:pPr>
              <w:pStyle w:val="Nagwek2"/>
              <w:numPr>
                <w:ilvl w:val="0"/>
                <w:numId w:val="23"/>
              </w:numPr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Przygotowanie do pisemnych prac zaliczeniowych</w:t>
            </w:r>
          </w:p>
        </w:tc>
        <w:tc>
          <w:tcPr>
            <w:tcW w:w="5885" w:type="dxa"/>
            <w:gridSpan w:val="2"/>
            <w:vAlign w:val="center"/>
          </w:tcPr>
          <w:p w:rsidR="009D77A8" w:rsidRPr="00C82996" w:rsidRDefault="009D77A8" w:rsidP="00CF2BAC">
            <w:r>
              <w:t>10</w:t>
            </w:r>
          </w:p>
        </w:tc>
      </w:tr>
      <w:tr w:rsidR="009D77A8" w:rsidRPr="00C82996" w:rsidTr="00FE54CD">
        <w:trPr>
          <w:trHeight w:val="525"/>
        </w:trPr>
        <w:tc>
          <w:tcPr>
            <w:tcW w:w="3420" w:type="dxa"/>
          </w:tcPr>
          <w:p w:rsidR="009D77A8" w:rsidRDefault="009D77A8" w:rsidP="009D77A8">
            <w:pPr>
              <w:pStyle w:val="Nagwek2"/>
              <w:numPr>
                <w:ilvl w:val="0"/>
                <w:numId w:val="23"/>
              </w:numPr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Przygotowanie do ustnych prac zaliczeniowych</w:t>
            </w:r>
          </w:p>
        </w:tc>
        <w:tc>
          <w:tcPr>
            <w:tcW w:w="5885" w:type="dxa"/>
            <w:gridSpan w:val="2"/>
            <w:vAlign w:val="center"/>
          </w:tcPr>
          <w:p w:rsidR="009D77A8" w:rsidRPr="00C82996" w:rsidRDefault="009D77A8" w:rsidP="00CF2BAC">
            <w:r>
              <w:t>20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9D77A8" w:rsidP="00CF2BAC">
            <w:r>
              <w:t>100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9D77A8" w:rsidP="00E2522A">
            <w:pPr>
              <w:jc w:val="center"/>
            </w:pPr>
            <w:r>
              <w:t xml:space="preserve">4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9D77A8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lastRenderedPageBreak/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9D77A8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661E88" w:rsidRPr="00C82996" w:rsidRDefault="00661E88" w:rsidP="009956FD">
      <w:bookmarkStart w:id="0" w:name="_GoBack"/>
      <w:bookmarkEnd w:id="0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9D77A8">
        <w:t xml:space="preserve"> mgr Barbara </w:t>
      </w:r>
      <w:proofErr w:type="spellStart"/>
      <w:r w:rsidR="009D77A8">
        <w:t>Malepsza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9D77A8">
        <w:t xml:space="preserve">mgr Roman </w:t>
      </w:r>
      <w:proofErr w:type="spellStart"/>
      <w:r w:rsidR="009D77A8">
        <w:t>Martynow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945091"/>
    <w:multiLevelType w:val="hybridMultilevel"/>
    <w:tmpl w:val="494A25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6F2342"/>
    <w:multiLevelType w:val="hybridMultilevel"/>
    <w:tmpl w:val="2F04F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E76B0E"/>
    <w:multiLevelType w:val="hybridMultilevel"/>
    <w:tmpl w:val="D98ED536"/>
    <w:lvl w:ilvl="0" w:tplc="F9D4F0B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540334AA"/>
    <w:multiLevelType w:val="hybridMultilevel"/>
    <w:tmpl w:val="281E678E"/>
    <w:lvl w:ilvl="0" w:tplc="BA249A0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889488C"/>
    <w:multiLevelType w:val="hybridMultilevel"/>
    <w:tmpl w:val="CAC6B4F2"/>
    <w:lvl w:ilvl="0" w:tplc="46E89856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BA1035D"/>
    <w:multiLevelType w:val="hybridMultilevel"/>
    <w:tmpl w:val="2F04F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AA4E55"/>
    <w:multiLevelType w:val="hybridMultilevel"/>
    <w:tmpl w:val="818C3D2E"/>
    <w:lvl w:ilvl="0" w:tplc="341C7BE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9"/>
  </w:num>
  <w:num w:numId="11">
    <w:abstractNumId w:val="22"/>
  </w:num>
  <w:num w:numId="12">
    <w:abstractNumId w:val="0"/>
  </w:num>
  <w:num w:numId="13">
    <w:abstractNumId w:val="18"/>
  </w:num>
  <w:num w:numId="14">
    <w:abstractNumId w:val="13"/>
  </w:num>
  <w:num w:numId="15">
    <w:abstractNumId w:val="21"/>
  </w:num>
  <w:num w:numId="16">
    <w:abstractNumId w:val="6"/>
  </w:num>
  <w:num w:numId="17">
    <w:abstractNumId w:val="7"/>
  </w:num>
  <w:num w:numId="18">
    <w:abstractNumId w:val="19"/>
  </w:num>
  <w:num w:numId="19">
    <w:abstractNumId w:val="17"/>
  </w:num>
  <w:num w:numId="20">
    <w:abstractNumId w:val="16"/>
  </w:num>
  <w:num w:numId="21">
    <w:abstractNumId w:val="14"/>
  </w:num>
  <w:num w:numId="22">
    <w:abstractNumId w:val="20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73874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60B2E"/>
    <w:rsid w:val="00161B81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66ADB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226"/>
    <w:rsid w:val="00611D04"/>
    <w:rsid w:val="00612119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2EDE"/>
    <w:rsid w:val="007F4D47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D77A8"/>
    <w:rsid w:val="009E18F5"/>
    <w:rsid w:val="009E2E51"/>
    <w:rsid w:val="009F7238"/>
    <w:rsid w:val="00A21AFF"/>
    <w:rsid w:val="00A313F2"/>
    <w:rsid w:val="00A31E0F"/>
    <w:rsid w:val="00A37A2F"/>
    <w:rsid w:val="00A41046"/>
    <w:rsid w:val="00A42516"/>
    <w:rsid w:val="00A55D67"/>
    <w:rsid w:val="00A7305E"/>
    <w:rsid w:val="00A74567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Nagwek2Znak">
    <w:name w:val="Nagłówek 2 Znak"/>
    <w:link w:val="Nagwek2"/>
    <w:rsid w:val="009D77A8"/>
    <w:rPr>
      <w:b/>
      <w:bCs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Nagwek2Znak">
    <w:name w:val="Nagłówek 2 Znak"/>
    <w:link w:val="Nagwek2"/>
    <w:rsid w:val="009D77A8"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1108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Monika Kościelniak</cp:lastModifiedBy>
  <cp:revision>10</cp:revision>
  <dcterms:created xsi:type="dcterms:W3CDTF">2019-09-29T21:07:00Z</dcterms:created>
  <dcterms:modified xsi:type="dcterms:W3CDTF">2019-09-29T21:16:00Z</dcterms:modified>
</cp:coreProperties>
</file>