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D58A0" w14:textId="77777777" w:rsidR="00F644BD" w:rsidRPr="0081137D" w:rsidRDefault="00580006" w:rsidP="0081137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6C3CA3">
        <w:rPr>
          <w:i/>
          <w:sz w:val="22"/>
          <w:szCs w:val="22"/>
        </w:rPr>
        <w:t>…</w:t>
      </w:r>
    </w:p>
    <w:p w14:paraId="49DD58A1" w14:textId="77777777" w:rsidR="00F644BD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F644BD" w14:paraId="49DD58A3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58A2" w14:textId="77777777" w:rsidR="00F644BD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>
              <w:rPr>
                <w:b/>
                <w:sz w:val="22"/>
                <w:szCs w:val="22"/>
                <w:lang w:val="pl-PL"/>
              </w:rPr>
              <w:t xml:space="preserve">KARTA </w:t>
            </w:r>
            <w:r>
              <w:rPr>
                <w:b/>
                <w:sz w:val="22"/>
                <w:szCs w:val="22"/>
                <w:lang w:val="pl-PL"/>
              </w:rPr>
              <w:t>OPIS</w:t>
            </w:r>
            <w:r w:rsidR="0081137D">
              <w:rPr>
                <w:b/>
                <w:sz w:val="22"/>
                <w:szCs w:val="22"/>
                <w:lang w:val="pl-PL"/>
              </w:rPr>
              <w:t>U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14:paraId="49DD58A6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4" w14:textId="77777777"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5" w14:textId="24F68125" w:rsidR="00F644BD" w:rsidRDefault="001C136D">
            <w:r>
              <w:t>Pedagogika przedszkolna i wczesnoszkolna</w:t>
            </w:r>
          </w:p>
        </w:tc>
      </w:tr>
      <w:tr w:rsidR="00F644BD" w14:paraId="49DD58A9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7" w14:textId="77777777"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8" w14:textId="77777777" w:rsidR="00F644BD" w:rsidRDefault="00F644BD">
            <w:pPr>
              <w:rPr>
                <w:b/>
                <w:szCs w:val="16"/>
              </w:rPr>
            </w:pPr>
          </w:p>
        </w:tc>
      </w:tr>
      <w:tr w:rsidR="00F644BD" w14:paraId="49DD58AC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A" w14:textId="77777777"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B" w14:textId="6E7E3B25" w:rsidR="00F644BD" w:rsidRDefault="001C136D">
            <w:r>
              <w:t>Studia jednolite magisterskie</w:t>
            </w:r>
          </w:p>
        </w:tc>
      </w:tr>
      <w:tr w:rsidR="00F644BD" w14:paraId="49DD58AF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D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AE" w14:textId="77777777" w:rsidR="00F644BD" w:rsidRDefault="00F644BD"/>
        </w:tc>
      </w:tr>
      <w:tr w:rsidR="00F644BD" w14:paraId="49DD58B2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B0" w14:textId="77777777"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B1" w14:textId="77777777" w:rsidR="00F644BD" w:rsidRDefault="00855F97">
            <w:r>
              <w:t>praktyczny</w:t>
            </w:r>
          </w:p>
        </w:tc>
      </w:tr>
      <w:tr w:rsidR="00F644BD" w14:paraId="49DD58B5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B3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B4" w14:textId="77777777" w:rsidR="00F644BD" w:rsidRDefault="00F644BD"/>
        </w:tc>
      </w:tr>
      <w:tr w:rsidR="00F644BD" w14:paraId="49DD58B8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B6" w14:textId="77777777" w:rsidR="00F644BD" w:rsidRDefault="00F644BD">
            <w:r w:rsidRPr="00D95613">
              <w:rPr>
                <w:color w:val="000000" w:themeColor="text1"/>
              </w:rPr>
              <w:t>Forma</w:t>
            </w:r>
            <w:r>
              <w:t xml:space="preserve">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B7" w14:textId="1259040C" w:rsidR="00F644BD" w:rsidRDefault="001C136D">
            <w:r>
              <w:t>stacjonarne</w:t>
            </w:r>
          </w:p>
        </w:tc>
      </w:tr>
      <w:tr w:rsidR="00F644BD" w14:paraId="49DD58BB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B9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BA" w14:textId="77777777" w:rsidR="00F644BD" w:rsidRDefault="00F644BD"/>
        </w:tc>
      </w:tr>
      <w:tr w:rsidR="00F644BD" w14:paraId="49DD58BE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BC" w14:textId="77777777" w:rsidR="00F644BD" w:rsidRDefault="007E58BA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BD" w14:textId="3D72CBE0" w:rsidR="00F644BD" w:rsidRPr="002D19C1" w:rsidRDefault="001C136D">
            <w:r w:rsidRPr="002D19C1">
              <w:t>Gry i zabawy edukacyjne/IPEP-0-GZWED</w:t>
            </w:r>
          </w:p>
        </w:tc>
      </w:tr>
      <w:tr w:rsidR="00F644BD" w14:paraId="49DD58C1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BF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C0" w14:textId="77777777" w:rsidR="00F644BD" w:rsidRDefault="00F644BD"/>
        </w:tc>
      </w:tr>
      <w:tr w:rsidR="00F644BD" w14:paraId="49DD58C7" w14:textId="77777777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C2" w14:textId="77777777" w:rsidR="00F644BD" w:rsidRDefault="00F644BD">
            <w:r>
              <w:t>Rok studiów</w:t>
            </w:r>
          </w:p>
          <w:p w14:paraId="49DD58C3" w14:textId="77777777" w:rsidR="00F644BD" w:rsidRDefault="00F644BD"/>
          <w:p w14:paraId="49DD58C4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C5" w14:textId="68804078" w:rsidR="00F644BD" w:rsidRDefault="00B73E0B">
            <w:r>
              <w:t>pierwszy</w:t>
            </w:r>
          </w:p>
          <w:p w14:paraId="49DD58C6" w14:textId="77777777" w:rsidR="00F644BD" w:rsidRDefault="00F644BD"/>
        </w:tc>
      </w:tr>
      <w:tr w:rsidR="00F644BD" w14:paraId="49DD58CA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C8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C9" w14:textId="77777777" w:rsidR="00F644BD" w:rsidRDefault="00F644BD"/>
        </w:tc>
      </w:tr>
      <w:tr w:rsidR="00F644BD" w14:paraId="49DD58CD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CB" w14:textId="77777777"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CC" w14:textId="529CEF49" w:rsidR="00F644BD" w:rsidRDefault="00B73E0B">
            <w:r>
              <w:t>pierwszy</w:t>
            </w:r>
          </w:p>
        </w:tc>
      </w:tr>
      <w:tr w:rsidR="00F644BD" w14:paraId="49DD58D0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CE" w14:textId="77777777"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CF" w14:textId="0645DA03"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      Ćwiczenia:  </w:t>
            </w:r>
            <w:r w:rsidR="00B73E0B">
              <w:rPr>
                <w:sz w:val="22"/>
              </w:rPr>
              <w:t>30</w:t>
            </w:r>
            <w:r>
              <w:rPr>
                <w:sz w:val="22"/>
              </w:rPr>
              <w:t xml:space="preserve">      Laboratoria:        </w:t>
            </w:r>
            <w:r w:rsidRPr="005C12C5">
              <w:rPr>
                <w:color w:val="000000" w:themeColor="text1"/>
                <w:sz w:val="22"/>
              </w:rPr>
              <w:t>Projekty/seminaria:</w:t>
            </w:r>
          </w:p>
        </w:tc>
      </w:tr>
      <w:tr w:rsidR="00F644BD" w14:paraId="49DD58D3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D1" w14:textId="77777777"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D2" w14:textId="43BC7E88" w:rsidR="00F644BD" w:rsidRDefault="004F2876">
            <w:r>
              <w:t>3 ECTS (w tym 3 ECTS praktycznych)</w:t>
            </w:r>
          </w:p>
        </w:tc>
      </w:tr>
      <w:tr w:rsidR="00F644BD" w14:paraId="49DD58D6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D4" w14:textId="77777777"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D5" w14:textId="25AAA98F" w:rsidR="00F644BD" w:rsidRDefault="006A098A">
            <w:r>
              <w:t xml:space="preserve">Mgr Justyna </w:t>
            </w:r>
            <w:proofErr w:type="spellStart"/>
            <w:r>
              <w:t>Kieliś</w:t>
            </w:r>
            <w:proofErr w:type="spellEnd"/>
            <w:r>
              <w:t>-Talaga</w:t>
            </w:r>
          </w:p>
        </w:tc>
      </w:tr>
      <w:tr w:rsidR="00F644BD" w14:paraId="49DD58D9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D7" w14:textId="77777777" w:rsidR="00F644BD" w:rsidRPr="009B4AA7" w:rsidRDefault="00F644BD">
            <w:r w:rsidRPr="009B4AA7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C0F259" w14:textId="77777777" w:rsidR="00F644BD" w:rsidRPr="009B4AA7" w:rsidRDefault="00F644BD" w:rsidP="00302574"/>
          <w:p w14:paraId="49DD58D8" w14:textId="161E1DFF" w:rsidR="000351AC" w:rsidRPr="009B4AA7" w:rsidRDefault="000351AC" w:rsidP="00302574">
            <w:r w:rsidRPr="009B4AA7">
              <w:t>-</w:t>
            </w:r>
            <w:bookmarkStart w:id="0" w:name="_GoBack"/>
            <w:bookmarkEnd w:id="0"/>
          </w:p>
        </w:tc>
      </w:tr>
      <w:tr w:rsidR="00F644BD" w14:paraId="49DD58DC" w14:textId="77777777" w:rsidTr="009B4AA7">
        <w:trPr>
          <w:cantSplit/>
          <w:trHeight w:hRule="exact" w:val="133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DA" w14:textId="77777777" w:rsidR="00F644BD" w:rsidRDefault="00F644BD" w:rsidP="007E58BA">
            <w:r>
              <w:t xml:space="preserve">Cel(cele) </w:t>
            </w:r>
            <w:r w:rsidR="007E58BA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2105A8" w14:textId="77777777" w:rsidR="00F644BD" w:rsidRPr="009B4AA7" w:rsidRDefault="009B4AA7" w:rsidP="00776219">
            <w:r w:rsidRPr="009B4AA7">
              <w:t xml:space="preserve">Celem jest nabywanie i rozwijanie umiejętności praktycznych umożliwiających zastosowanie gier i zabaw edukacyjnych w pracy w przedszkolu i edukacji wczesnoszkolnej. </w:t>
            </w:r>
          </w:p>
          <w:p w14:paraId="49DD58DB" w14:textId="51C73AA1" w:rsidR="009B4AA7" w:rsidRPr="005C12C5" w:rsidRDefault="009B4AA7" w:rsidP="00776219">
            <w:pPr>
              <w:rPr>
                <w:color w:val="00B050"/>
              </w:rPr>
            </w:pPr>
          </w:p>
        </w:tc>
      </w:tr>
      <w:tr w:rsidR="00F644BD" w14:paraId="49DD58E0" w14:textId="77777777">
        <w:trPr>
          <w:cantSplit/>
          <w:trHeight w:hRule="exact" w:val="1253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DD" w14:textId="77777777" w:rsidR="00F644BD" w:rsidRDefault="00F644BD">
            <w:pPr>
              <w:jc w:val="center"/>
            </w:pPr>
          </w:p>
          <w:p w14:paraId="49DD58DE" w14:textId="77777777" w:rsidR="00F644BD" w:rsidRDefault="00F644BD">
            <w:pPr>
              <w:pStyle w:val="Nagwek1"/>
            </w:pPr>
            <w:r>
              <w:t xml:space="preserve">II. EFEKTY </w:t>
            </w:r>
            <w:r w:rsidR="00776219">
              <w:t>UCZENI</w:t>
            </w:r>
            <w:r>
              <w:t>A</w:t>
            </w:r>
            <w:r w:rsidR="00855F97">
              <w:t xml:space="preserve"> SIĘ</w:t>
            </w:r>
          </w:p>
          <w:p w14:paraId="49DD58DF" w14:textId="386D4EDE" w:rsidR="00F644BD" w:rsidRDefault="00F644BD" w:rsidP="00671340">
            <w:pPr>
              <w:jc w:val="center"/>
              <w:rPr>
                <w:color w:val="339966"/>
              </w:rPr>
            </w:pPr>
          </w:p>
        </w:tc>
      </w:tr>
      <w:tr w:rsidR="00F644BD" w14:paraId="49DD58E7" w14:textId="7777777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E1" w14:textId="77777777" w:rsidR="00F644BD" w:rsidRDefault="00F644BD">
            <w:pPr>
              <w:jc w:val="center"/>
            </w:pPr>
            <w:r>
              <w:t>Symbol</w:t>
            </w:r>
            <w:r w:rsidR="002B738B" w:rsidRPr="005C12C5">
              <w:rPr>
                <w:color w:val="000000" w:themeColor="text1"/>
              </w:rPr>
              <w:t>e</w:t>
            </w:r>
            <w:r>
              <w:t xml:space="preserve"> efektów </w:t>
            </w:r>
            <w:r w:rsidR="00776219">
              <w:t>ucz</w:t>
            </w:r>
            <w:r>
              <w:t>enia</w:t>
            </w:r>
            <w:r w:rsidR="00855F97">
              <w:t xml:space="preserve"> się</w:t>
            </w:r>
          </w:p>
          <w:p w14:paraId="49DD58E2" w14:textId="2E163AB4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E3" w14:textId="77777777" w:rsidR="00F644BD" w:rsidRDefault="00F644BD">
            <w:pPr>
              <w:jc w:val="center"/>
            </w:pPr>
            <w:r>
              <w:t xml:space="preserve">Potwierdzenie osiągnięcia efektów </w:t>
            </w:r>
            <w:r w:rsidR="00776219">
              <w:t>ucze</w:t>
            </w:r>
            <w:r>
              <w:t>nia</w:t>
            </w:r>
            <w:r w:rsidR="00855F97">
              <w:t xml:space="preserve"> się</w:t>
            </w:r>
          </w:p>
          <w:p w14:paraId="49DD58E4" w14:textId="3BF4AA58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E5" w14:textId="77777777" w:rsidR="002D67EE" w:rsidRDefault="00F644BD" w:rsidP="0077621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Odniesienie do efektów </w:t>
            </w:r>
            <w:r w:rsidR="00776219">
              <w:rPr>
                <w:bCs/>
                <w:szCs w:val="20"/>
              </w:rPr>
              <w:t>ucze</w:t>
            </w:r>
            <w:r>
              <w:rPr>
                <w:bCs/>
                <w:szCs w:val="20"/>
              </w:rPr>
              <w:t>nia</w:t>
            </w:r>
            <w:r w:rsidR="00855F97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</w:p>
          <w:p w14:paraId="49DD58E6" w14:textId="25D6C949" w:rsidR="00F644BD" w:rsidRDefault="00F644BD" w:rsidP="00776219">
            <w:pPr>
              <w:jc w:val="center"/>
            </w:pPr>
          </w:p>
        </w:tc>
      </w:tr>
      <w:tr w:rsidR="00F644BD" w14:paraId="49DD58EF" w14:textId="77777777" w:rsidTr="00D6433F">
        <w:trPr>
          <w:cantSplit/>
          <w:trHeight w:hRule="exact" w:val="306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E8" w14:textId="77777777" w:rsidR="00F644BD" w:rsidRDefault="00F644BD" w:rsidP="007D0D3D"/>
          <w:p w14:paraId="49DD58EA" w14:textId="041F9CB5" w:rsidR="00F644BD" w:rsidRDefault="008601C0" w:rsidP="007D0D3D">
            <w:r w:rsidRPr="002D19C1">
              <w:t>IPEP-0-GZWED</w:t>
            </w:r>
            <w:r w:rsidR="003B24BC"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EB" w14:textId="77777777" w:rsidR="00F644BD" w:rsidRDefault="00F644BD" w:rsidP="007D0D3D"/>
          <w:p w14:paraId="6D6A2818" w14:textId="77777777" w:rsidR="00414321" w:rsidRDefault="00414321" w:rsidP="007D0D3D">
            <w:r>
              <w:t xml:space="preserve">Posiada wiedzę w zakresie </w:t>
            </w:r>
            <w:r w:rsidR="002710FF">
              <w:t xml:space="preserve">karty opisu </w:t>
            </w:r>
            <w:r w:rsidR="00066577">
              <w:t>przedmiotu</w:t>
            </w:r>
            <w:r>
              <w:t xml:space="preserve"> (cele i efekty </w:t>
            </w:r>
            <w:r w:rsidR="00776219">
              <w:t>ucz</w:t>
            </w:r>
            <w:r>
              <w:t>enia</w:t>
            </w:r>
            <w:r w:rsidR="00302574">
              <w:t xml:space="preserve"> się</w:t>
            </w:r>
            <w:r>
              <w:t xml:space="preserve">) oraz zasad bezpieczeństwa </w:t>
            </w:r>
            <w:r w:rsidR="002710FF">
              <w:t xml:space="preserve">                                       </w:t>
            </w:r>
            <w:r>
              <w:t>i higieny pracy</w:t>
            </w:r>
            <w:r w:rsidR="00855F97">
              <w:t xml:space="preserve"> </w:t>
            </w:r>
            <w:r>
              <w:t>w odniesieniu do przedmiotu</w:t>
            </w:r>
            <w:r w:rsidR="00D6433F">
              <w:t xml:space="preserve">. </w:t>
            </w:r>
          </w:p>
          <w:p w14:paraId="49DD58EC" w14:textId="5A9DD984" w:rsidR="00D6433F" w:rsidRDefault="00D6433F" w:rsidP="007D0D3D">
            <w:r>
              <w:t>Zna rolę gier i zabaw edukacyjnych</w:t>
            </w:r>
            <w:r w:rsidR="005D5BD6">
              <w:t xml:space="preserve"> jako metody nauczania</w:t>
            </w:r>
            <w:r>
              <w:t xml:space="preserve"> w pedagogice przedszkolnej i wczesnoszkolnej.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ED" w14:textId="77777777" w:rsidR="00F644BD" w:rsidRDefault="00F64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1402AC" w14:textId="01568785" w:rsidR="00B31E15" w:rsidRDefault="00B31E15" w:rsidP="00855F97">
            <w:pPr>
              <w:jc w:val="center"/>
            </w:pPr>
            <w:r>
              <w:t>SJKPPW_W05</w:t>
            </w:r>
          </w:p>
          <w:p w14:paraId="49DD58EE" w14:textId="75E14B55" w:rsidR="00F644BD" w:rsidRDefault="00FD3653" w:rsidP="00855F97">
            <w:pPr>
              <w:jc w:val="center"/>
            </w:pPr>
            <w:r>
              <w:t>SJKPPW_W22</w:t>
            </w:r>
          </w:p>
        </w:tc>
      </w:tr>
      <w:tr w:rsidR="00F644BD" w14:paraId="49DD58F4" w14:textId="77777777" w:rsidTr="000C47C9">
        <w:trPr>
          <w:cantSplit/>
          <w:trHeight w:hRule="exact" w:val="129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F0" w14:textId="77777777" w:rsidR="00F644BD" w:rsidRDefault="00F644BD" w:rsidP="007D0D3D"/>
          <w:p w14:paraId="49DD58F1" w14:textId="4CE3104F" w:rsidR="00F644BD" w:rsidRDefault="008601C0" w:rsidP="007D0D3D">
            <w:r w:rsidRPr="002D19C1">
              <w:t>IPEP-0-GZWED</w:t>
            </w:r>
            <w:r w:rsidR="003B24BC"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889E05C" w14:textId="226727F4" w:rsidR="009520C7" w:rsidRDefault="009520C7" w:rsidP="007D0D3D">
            <w:r>
              <w:t xml:space="preserve">Potrafi zdefiniować pojęcia gry </w:t>
            </w:r>
            <w:r w:rsidR="00F64B9A">
              <w:t>edukacyjnej</w:t>
            </w:r>
            <w:r>
              <w:t xml:space="preserve"> i zabawy </w:t>
            </w:r>
            <w:r w:rsidR="00F64B9A">
              <w:t>edukacyjnej</w:t>
            </w:r>
            <w:r>
              <w:t xml:space="preserve"> oraz wskazać różnic</w:t>
            </w:r>
            <w:r w:rsidR="003E22F6">
              <w:t xml:space="preserve">e </w:t>
            </w:r>
            <w:r>
              <w:t>mi</w:t>
            </w:r>
            <w:r w:rsidR="00F00AC3">
              <w:t>ę</w:t>
            </w:r>
            <w:r>
              <w:t xml:space="preserve">dzy zabawą a grą. </w:t>
            </w:r>
          </w:p>
          <w:p w14:paraId="49DD58F2" w14:textId="36360B36" w:rsidR="006A1AFB" w:rsidRPr="009520C7" w:rsidRDefault="006A1AFB" w:rsidP="007D0D3D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F3" w14:textId="77777777" w:rsidR="00F644BD" w:rsidRDefault="00F644BD">
            <w:pPr>
              <w:jc w:val="center"/>
            </w:pPr>
          </w:p>
        </w:tc>
      </w:tr>
      <w:tr w:rsidR="00F644BD" w14:paraId="49DD58F9" w14:textId="77777777" w:rsidTr="00816805">
        <w:trPr>
          <w:cantSplit/>
          <w:trHeight w:hRule="exact" w:val="197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F5" w14:textId="77777777" w:rsidR="00F644BD" w:rsidRDefault="00F644BD" w:rsidP="007D0D3D"/>
          <w:p w14:paraId="49DD58F6" w14:textId="407489BB" w:rsidR="00F644BD" w:rsidRDefault="008601C0" w:rsidP="007D0D3D">
            <w:r w:rsidRPr="002D19C1">
              <w:t>IPEP-0-GZWED</w:t>
            </w:r>
            <w:r w:rsidR="003B24BC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146097" w14:textId="77777777" w:rsidR="00F644BD" w:rsidRDefault="00F644BD" w:rsidP="007D0D3D"/>
          <w:p w14:paraId="140C7256" w14:textId="77777777" w:rsidR="00E82161" w:rsidRDefault="000C47C9" w:rsidP="007D0D3D">
            <w:r>
              <w:t xml:space="preserve">Zna rodzaje zabaw i gier, ich funkcje oraz rolę w </w:t>
            </w:r>
            <w:r w:rsidR="00511575">
              <w:t xml:space="preserve">pobudzaniu </w:t>
            </w:r>
            <w:r>
              <w:t xml:space="preserve">rozwoju dziecka. </w:t>
            </w:r>
            <w:r w:rsidR="003E22F6">
              <w:t xml:space="preserve">Potrafi angażować uczniów w działania. </w:t>
            </w:r>
          </w:p>
          <w:p w14:paraId="134FAD8D" w14:textId="37E2D4DA" w:rsidR="000C47C9" w:rsidRDefault="003E22F6" w:rsidP="007D0D3D">
            <w:r>
              <w:t xml:space="preserve"> </w:t>
            </w:r>
          </w:p>
          <w:p w14:paraId="4B0AE622" w14:textId="77777777" w:rsidR="000C47C9" w:rsidRDefault="000C47C9" w:rsidP="007D0D3D"/>
          <w:p w14:paraId="49DD58F7" w14:textId="37275DF5" w:rsidR="006A1AFB" w:rsidRDefault="006A1AFB" w:rsidP="007D0D3D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7C0E63" w14:textId="77777777" w:rsidR="00F644BD" w:rsidRDefault="00F644BD">
            <w:pPr>
              <w:jc w:val="center"/>
            </w:pPr>
          </w:p>
          <w:p w14:paraId="6E1F3F70" w14:textId="77777777" w:rsidR="00B31E15" w:rsidRDefault="00B31E15" w:rsidP="00B31E15"/>
          <w:p w14:paraId="3FD18FDE" w14:textId="5D44F51C" w:rsidR="00B31E15" w:rsidRDefault="00B31E15" w:rsidP="00B31E15">
            <w:r>
              <w:t>SJKPPW_W02</w:t>
            </w:r>
          </w:p>
          <w:p w14:paraId="3F18ADB0" w14:textId="77777777" w:rsidR="00B31E15" w:rsidRDefault="00B31E15" w:rsidP="00B31E15">
            <w:r>
              <w:t>SJKPPW_W11</w:t>
            </w:r>
          </w:p>
          <w:p w14:paraId="29C41921" w14:textId="7C9702B2" w:rsidR="00342259" w:rsidRDefault="00342259" w:rsidP="00B31E15">
            <w:r>
              <w:t>SJKPPW_U02</w:t>
            </w:r>
          </w:p>
          <w:p w14:paraId="286C6CEF" w14:textId="77777777" w:rsidR="00816805" w:rsidRDefault="00816805" w:rsidP="00816805">
            <w:r>
              <w:t>SJKPPW_U08</w:t>
            </w:r>
          </w:p>
          <w:p w14:paraId="629BCA43" w14:textId="77777777" w:rsidR="00816805" w:rsidRDefault="00816805" w:rsidP="00816805">
            <w:r>
              <w:t>SJKPPW_U09</w:t>
            </w:r>
          </w:p>
          <w:p w14:paraId="484F61EC" w14:textId="77777777" w:rsidR="00816805" w:rsidRDefault="00816805" w:rsidP="00B31E15"/>
          <w:p w14:paraId="49DD58F8" w14:textId="67F12923" w:rsidR="00342259" w:rsidRPr="00B31E15" w:rsidRDefault="00342259" w:rsidP="00B31E15"/>
        </w:tc>
      </w:tr>
      <w:tr w:rsidR="00F644BD" w14:paraId="49DD58FE" w14:textId="77777777" w:rsidTr="00BE190D">
        <w:trPr>
          <w:cantSplit/>
          <w:trHeight w:hRule="exact" w:val="32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DD58FA" w14:textId="77777777" w:rsidR="00F644BD" w:rsidRDefault="00F644BD" w:rsidP="007D0D3D"/>
          <w:p w14:paraId="49DD58FB" w14:textId="2BBF1DCB" w:rsidR="00F644BD" w:rsidRDefault="008601C0" w:rsidP="007D0D3D">
            <w:r w:rsidRPr="002D19C1">
              <w:t>IPEP-0-GZWED</w:t>
            </w:r>
            <w:r w:rsidR="003B24BC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DD58FC" w14:textId="77FB5CE6" w:rsidR="00F644BD" w:rsidRDefault="00AA49EE" w:rsidP="007D0D3D">
            <w:r>
              <w:t>Zna sposoby wykorzystania gier i zabaw w działaniach dydaktycznych. Potrafi wykorzystać gry i zabawy w kształtowaniu umiejętności polonistycznych</w:t>
            </w:r>
            <w:r w:rsidR="00DC34B2">
              <w:t>,</w:t>
            </w:r>
            <w:r>
              <w:t xml:space="preserve"> matematycznych</w:t>
            </w:r>
            <w:r w:rsidR="00DC34B2">
              <w:t>, społeczno-przyrodniczych</w:t>
            </w:r>
            <w:r>
              <w:t xml:space="preserve"> (np. rymowanki, zabawy z literami, zabawy z liczbami, gry planszowe i karciane).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284033" w14:textId="77777777" w:rsidR="00F644BD" w:rsidRDefault="00F644BD">
            <w:pPr>
              <w:jc w:val="center"/>
            </w:pPr>
          </w:p>
          <w:p w14:paraId="7320569D" w14:textId="77777777" w:rsidR="00D5644F" w:rsidRDefault="00D5644F" w:rsidP="00D5644F"/>
          <w:p w14:paraId="3AA7BEDF" w14:textId="3F08F057" w:rsidR="00D5644F" w:rsidRDefault="00D5644F" w:rsidP="00D5644F">
            <w:r>
              <w:t>SJKPPW_U03</w:t>
            </w:r>
          </w:p>
          <w:p w14:paraId="6F4CB209" w14:textId="60529488" w:rsidR="00D5644F" w:rsidRDefault="00D5644F" w:rsidP="00D5644F">
            <w:r>
              <w:t>SJKPPW_U07</w:t>
            </w:r>
          </w:p>
          <w:p w14:paraId="0D9262D7" w14:textId="77777777" w:rsidR="00816805" w:rsidRDefault="00816805" w:rsidP="00816805">
            <w:r>
              <w:t>SJKPPW_U08</w:t>
            </w:r>
          </w:p>
          <w:p w14:paraId="43E67EB0" w14:textId="77777777" w:rsidR="00816805" w:rsidRDefault="00816805" w:rsidP="00816805">
            <w:r>
              <w:t>SJKPPW_U09</w:t>
            </w:r>
          </w:p>
          <w:p w14:paraId="54F8FE9D" w14:textId="77777777" w:rsidR="00D5644F" w:rsidRDefault="00D5644F" w:rsidP="00D5644F"/>
          <w:p w14:paraId="49DD58FD" w14:textId="1933CBDB" w:rsidR="00D5644F" w:rsidRPr="00D5644F" w:rsidRDefault="00D5644F" w:rsidP="00D5644F">
            <w:pPr>
              <w:ind w:firstLine="708"/>
            </w:pPr>
          </w:p>
        </w:tc>
      </w:tr>
      <w:tr w:rsidR="008601C0" w14:paraId="4D0E7CD5" w14:textId="77777777" w:rsidTr="000D4D79">
        <w:trPr>
          <w:cantSplit/>
          <w:trHeight w:hRule="exact" w:val="197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3969921" w14:textId="77777777" w:rsidR="008601C0" w:rsidRDefault="008601C0" w:rsidP="007D0D3D"/>
          <w:p w14:paraId="30BA09D2" w14:textId="29EEAADE" w:rsidR="008601C0" w:rsidRDefault="008601C0" w:rsidP="007D0D3D">
            <w:r w:rsidRPr="002D19C1">
              <w:t>IPEP-0-GZWED</w:t>
            </w:r>
            <w:r w:rsidR="003B24BC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64BA831" w14:textId="77777777" w:rsidR="008601C0" w:rsidRDefault="008601C0" w:rsidP="007D0D3D"/>
          <w:p w14:paraId="6C177E79" w14:textId="6304E513" w:rsidR="00511575" w:rsidRDefault="000D4D79" w:rsidP="007D0D3D">
            <w:r>
              <w:rPr>
                <w:color w:val="000000" w:themeColor="text1"/>
              </w:rPr>
              <w:t>Rozumie potrzebę i organizuje optymalnie</w:t>
            </w:r>
            <w:r w:rsidRPr="005009E4">
              <w:rPr>
                <w:color w:val="000000" w:themeColor="text1"/>
              </w:rPr>
              <w:t xml:space="preserve"> środowis</w:t>
            </w:r>
            <w:r>
              <w:rPr>
                <w:color w:val="000000" w:themeColor="text1"/>
              </w:rPr>
              <w:t>ko edukacyjne w przedszkolu i </w:t>
            </w:r>
            <w:r w:rsidRPr="005009E4">
              <w:rPr>
                <w:color w:val="000000" w:themeColor="text1"/>
              </w:rPr>
              <w:t>klasach I–III szkoły podstawowej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BED7C4" w14:textId="77777777" w:rsidR="008601C0" w:rsidRDefault="008601C0">
            <w:pPr>
              <w:jc w:val="center"/>
            </w:pPr>
          </w:p>
          <w:p w14:paraId="43686055" w14:textId="77777777" w:rsidR="000305D5" w:rsidRDefault="000305D5" w:rsidP="000305D5">
            <w:r w:rsidRPr="009B3EC0">
              <w:t>SJKPPW_</w:t>
            </w:r>
            <w:r>
              <w:t>W02</w:t>
            </w:r>
          </w:p>
          <w:p w14:paraId="16446676" w14:textId="77777777" w:rsidR="000305D5" w:rsidRDefault="000305D5" w:rsidP="000305D5">
            <w:r w:rsidRPr="009B3EC0">
              <w:t>SJKPPW_</w:t>
            </w:r>
            <w:r>
              <w:t>W04</w:t>
            </w:r>
          </w:p>
          <w:p w14:paraId="591B7E94" w14:textId="77777777" w:rsidR="000305D5" w:rsidRDefault="000305D5" w:rsidP="000305D5">
            <w:r w:rsidRPr="009B3EC0">
              <w:t>SJKPPW_</w:t>
            </w:r>
            <w:r>
              <w:t>W05</w:t>
            </w:r>
          </w:p>
          <w:p w14:paraId="0ED3D912" w14:textId="77777777" w:rsidR="000305D5" w:rsidRDefault="000305D5" w:rsidP="000305D5">
            <w:r w:rsidRPr="009B3EC0">
              <w:t>SJKPPW_</w:t>
            </w:r>
            <w:r>
              <w:t>U02</w:t>
            </w:r>
          </w:p>
          <w:p w14:paraId="5C5BE935" w14:textId="703B5131" w:rsidR="000305D5" w:rsidRPr="000305D5" w:rsidRDefault="000305D5" w:rsidP="000305D5">
            <w:r w:rsidRPr="009B3EC0">
              <w:t>SJKPPW_</w:t>
            </w:r>
            <w:r>
              <w:t>U03</w:t>
            </w:r>
          </w:p>
        </w:tc>
      </w:tr>
      <w:tr w:rsidR="008601C0" w14:paraId="39D93F00" w14:textId="77777777" w:rsidTr="002A1D74">
        <w:trPr>
          <w:cantSplit/>
          <w:trHeight w:hRule="exact" w:val="24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40159DC" w14:textId="77777777" w:rsidR="008601C0" w:rsidRDefault="008601C0" w:rsidP="007D0D3D"/>
          <w:p w14:paraId="79B3CED4" w14:textId="292D41F4" w:rsidR="008601C0" w:rsidRDefault="008601C0" w:rsidP="007D0D3D">
            <w:r w:rsidRPr="002D19C1">
              <w:t>IPEP-0-GZWED</w:t>
            </w:r>
            <w:r w:rsidR="003B24BC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57F033E" w14:textId="77777777" w:rsidR="008601C0" w:rsidRDefault="008601C0" w:rsidP="007D0D3D"/>
          <w:p w14:paraId="02128711" w14:textId="0B17DF2F" w:rsidR="002A1D74" w:rsidRDefault="002A1D74" w:rsidP="007D0D3D">
            <w:r>
              <w:t xml:space="preserve">Potrafi samodzielnie skonstruować grę, przygotować zabawę wraz z materiałami dydaktycznymi. Jest w stanie przygotować uczniów do samodzielnego przygotowywania gier.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56D7497" w14:textId="77777777" w:rsidR="008601C0" w:rsidRDefault="008601C0">
            <w:pPr>
              <w:jc w:val="center"/>
            </w:pPr>
          </w:p>
          <w:p w14:paraId="04E3D092" w14:textId="77777777" w:rsidR="00363145" w:rsidRDefault="00363145" w:rsidP="00363145"/>
          <w:p w14:paraId="32C51A07" w14:textId="77777777" w:rsidR="00363145" w:rsidRDefault="00363145" w:rsidP="00363145">
            <w:r>
              <w:t>SJKPPW_U03</w:t>
            </w:r>
          </w:p>
          <w:p w14:paraId="4E843FBB" w14:textId="27F9C3AA" w:rsidR="00363145" w:rsidRDefault="00363145" w:rsidP="00363145">
            <w:r>
              <w:t>SJKPPW_U07</w:t>
            </w:r>
          </w:p>
          <w:p w14:paraId="6A794386" w14:textId="68CFB3D2" w:rsidR="0081627A" w:rsidRDefault="0081627A" w:rsidP="0081627A">
            <w:r>
              <w:t>SJKPPW_U08</w:t>
            </w:r>
          </w:p>
          <w:p w14:paraId="492056FA" w14:textId="11992D82" w:rsidR="0081627A" w:rsidRDefault="0081627A" w:rsidP="0081627A">
            <w:r>
              <w:t>SJKPPW_U</w:t>
            </w:r>
            <w:r w:rsidR="00816805">
              <w:t>09</w:t>
            </w:r>
          </w:p>
          <w:p w14:paraId="1B201B35" w14:textId="0A4402DC" w:rsidR="00B23247" w:rsidRDefault="00B23247" w:rsidP="00B23247">
            <w:r>
              <w:t>SJKPPW_U10</w:t>
            </w:r>
          </w:p>
          <w:p w14:paraId="3C737F3C" w14:textId="77777777" w:rsidR="00B23247" w:rsidRDefault="00B23247" w:rsidP="0081627A"/>
          <w:p w14:paraId="33D416BE" w14:textId="77777777" w:rsidR="0081627A" w:rsidRDefault="0081627A" w:rsidP="00363145"/>
          <w:p w14:paraId="1BD447F5" w14:textId="431E8512" w:rsidR="00363145" w:rsidRPr="00363145" w:rsidRDefault="00363145" w:rsidP="00363145"/>
        </w:tc>
      </w:tr>
      <w:tr w:rsidR="008601C0" w14:paraId="68ECF2A5" w14:textId="77777777" w:rsidTr="004F6826">
        <w:trPr>
          <w:cantSplit/>
          <w:trHeight w:hRule="exact" w:val="199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0C4B2E" w14:textId="77777777" w:rsidR="008601C0" w:rsidRDefault="008601C0" w:rsidP="007D0D3D"/>
          <w:p w14:paraId="31EF3DCA" w14:textId="4E53B812" w:rsidR="008601C0" w:rsidRDefault="008601C0" w:rsidP="007D0D3D">
            <w:r w:rsidRPr="002D19C1">
              <w:t>IPEP-0-GZWED</w:t>
            </w:r>
            <w:r w:rsidR="003B24BC"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222CCC" w14:textId="7AF8EFA4" w:rsidR="008601C0" w:rsidRDefault="004F6826" w:rsidP="007D0D3D">
            <w:r>
              <w:t>Potrafi zaplanować i przeprowadzić zajęcia edukacyjne z wykorzystaniem gier i zabaw uwzględniając przyjęte kryteria m.in. cele dydaktyczno-wychowawcze, wiek dzieci, wielkość grupy.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B0FA70" w14:textId="77777777" w:rsidR="00E65F24" w:rsidRDefault="00E65F24" w:rsidP="00E65F24">
            <w:r>
              <w:t>SJKPPW_U03</w:t>
            </w:r>
          </w:p>
          <w:p w14:paraId="5F8483BC" w14:textId="77777777" w:rsidR="00E65F24" w:rsidRDefault="00E65F24" w:rsidP="00E65F24">
            <w:r>
              <w:t>SJKPPW_U07</w:t>
            </w:r>
          </w:p>
          <w:p w14:paraId="79BEB675" w14:textId="77777777" w:rsidR="00E65F24" w:rsidRDefault="00E65F24" w:rsidP="00E65F24">
            <w:r>
              <w:t>SJKPPW_U08</w:t>
            </w:r>
          </w:p>
          <w:p w14:paraId="246AADAD" w14:textId="77777777" w:rsidR="00E65F24" w:rsidRDefault="00E65F24" w:rsidP="00E65F24">
            <w:r>
              <w:t>SJKPPW_U09</w:t>
            </w:r>
          </w:p>
          <w:p w14:paraId="2B959366" w14:textId="3FBE8CFE" w:rsidR="00E65F24" w:rsidRDefault="00E65F24" w:rsidP="00E65F24">
            <w:r>
              <w:t>SJKPPW_U10</w:t>
            </w:r>
          </w:p>
          <w:p w14:paraId="0C33CCEF" w14:textId="4E65B74A" w:rsidR="00425C52" w:rsidRDefault="00425C52" w:rsidP="00E65F24">
            <w:r>
              <w:t>SJKPPW_K01</w:t>
            </w:r>
          </w:p>
          <w:p w14:paraId="2B1D2EEC" w14:textId="77777777" w:rsidR="00425C52" w:rsidRDefault="00425C52" w:rsidP="00E65F24"/>
          <w:p w14:paraId="341D73B7" w14:textId="77777777" w:rsidR="008601C0" w:rsidRDefault="008601C0">
            <w:pPr>
              <w:jc w:val="center"/>
            </w:pPr>
          </w:p>
        </w:tc>
      </w:tr>
      <w:tr w:rsidR="003C726F" w14:paraId="2F4FAC56" w14:textId="77777777" w:rsidTr="004F6826">
        <w:trPr>
          <w:cantSplit/>
          <w:trHeight w:hRule="exact" w:val="199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470DF8E" w14:textId="655D4B77" w:rsidR="003C726F" w:rsidRDefault="003C726F" w:rsidP="007D0D3D">
            <w:r w:rsidRPr="002D19C1">
              <w:lastRenderedPageBreak/>
              <w:t>IPEP-0-GZWED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3D0C87" w14:textId="667049E5" w:rsidR="003C726F" w:rsidRDefault="003C726F" w:rsidP="007D0D3D">
            <w:r w:rsidRPr="00CC06F9">
              <w:t>Postępuje zgodnie z zasadami i normami etycznymi podczas organizowania zabaw prowadzonych w grupie dziecięcej.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6161557" w14:textId="77777777" w:rsidR="003C726F" w:rsidRDefault="003C726F" w:rsidP="003C726F">
            <w:r>
              <w:t>SJKPPW_K01</w:t>
            </w:r>
          </w:p>
          <w:p w14:paraId="56164486" w14:textId="77777777" w:rsidR="003C726F" w:rsidRDefault="003C726F" w:rsidP="00E65F24"/>
        </w:tc>
      </w:tr>
    </w:tbl>
    <w:p w14:paraId="49DD58FF" w14:textId="77777777" w:rsidR="00F644BD" w:rsidRDefault="00F644BD"/>
    <w:p w14:paraId="49DD5900" w14:textId="77777777" w:rsidR="00F644BD" w:rsidRDefault="00F644BD"/>
    <w:p w14:paraId="49DD5901" w14:textId="77777777"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856"/>
        <w:gridCol w:w="272"/>
        <w:gridCol w:w="1827"/>
      </w:tblGrid>
      <w:tr w:rsidR="00F644BD" w14:paraId="49DD5903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49DD5902" w14:textId="77777777"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14:paraId="49DD590A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49DD5904" w14:textId="77777777" w:rsidR="00E00FC6" w:rsidRDefault="00E00FC6" w:rsidP="00F644BD">
            <w:pPr>
              <w:jc w:val="center"/>
            </w:pPr>
          </w:p>
          <w:p w14:paraId="49DD5905" w14:textId="77777777"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49DD5906" w14:textId="77777777" w:rsidR="00E00FC6" w:rsidRDefault="00E00FC6" w:rsidP="00F644BD">
            <w:pPr>
              <w:jc w:val="center"/>
            </w:pPr>
          </w:p>
          <w:p w14:paraId="49DD5907" w14:textId="77777777"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14:paraId="49DD5908" w14:textId="77777777"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49DD5909" w14:textId="77777777"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E00FC6" w14:paraId="49DD590F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9DD590B" w14:textId="77777777" w:rsidR="00E00FC6" w:rsidRDefault="00E00FC6">
            <w:r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3E4FBA3" w14:textId="77777777" w:rsidR="00E00FC6" w:rsidRDefault="00414321" w:rsidP="00066577">
            <w:pPr>
              <w:jc w:val="both"/>
            </w:pPr>
            <w:r>
              <w:t>Omówienie przedmiotu: zapoznanie studentów</w:t>
            </w:r>
            <w:r w:rsidR="00066577">
              <w:t xml:space="preserve"> </w:t>
            </w:r>
            <w:r>
              <w:t xml:space="preserve">z </w:t>
            </w:r>
            <w:r w:rsidR="00066577">
              <w:t xml:space="preserve">kartą </w:t>
            </w:r>
            <w:r w:rsidR="00520CC5">
              <w:t xml:space="preserve">opisu </w:t>
            </w:r>
            <w:r w:rsidR="00066577">
              <w:t>przedmiotu</w:t>
            </w:r>
            <w:r>
              <w:t xml:space="preserve">, zapoznanie z efektami </w:t>
            </w:r>
            <w:r w:rsidR="00D85F0F">
              <w:t>uczenia się</w:t>
            </w:r>
            <w:r>
              <w:t xml:space="preserve"> przewidzianymi dla przedmiotu, zapoznanie z celami przedmiotu realizowanymi </w:t>
            </w:r>
            <w:r w:rsidR="00D85F0F">
              <w:t xml:space="preserve">               </w:t>
            </w:r>
            <w:r>
              <w:t>w trakcie zajęć. Zapoznanie z zasadami bezpieczeństwa i higieny pracy w odniesieniu do przedmiotu</w:t>
            </w:r>
            <w:r w:rsidR="00386B4D">
              <w:t>.</w:t>
            </w:r>
          </w:p>
          <w:p w14:paraId="49DD590C" w14:textId="15B28579" w:rsidR="00386B4D" w:rsidRDefault="00386B4D" w:rsidP="00066577">
            <w:pPr>
              <w:jc w:val="both"/>
            </w:pPr>
            <w:r>
              <w:t xml:space="preserve">Rola gier i zabaw edukacyjnych jako metody nauczania w pedagogice przedszkolnej i wczesnoszkolnej. </w:t>
            </w:r>
          </w:p>
        </w:tc>
        <w:tc>
          <w:tcPr>
            <w:tcW w:w="1827" w:type="dxa"/>
            <w:shd w:val="clear" w:color="auto" w:fill="auto"/>
          </w:tcPr>
          <w:p w14:paraId="49DD590E" w14:textId="4357D181" w:rsidR="00E00FC6" w:rsidRDefault="00CF223F" w:rsidP="00FF3A3B">
            <w:r w:rsidRPr="002D19C1">
              <w:t>IPEP-0-GZWED</w:t>
            </w:r>
            <w:r>
              <w:t>_01</w:t>
            </w:r>
          </w:p>
        </w:tc>
      </w:tr>
      <w:tr w:rsidR="00E00FC6" w14:paraId="49DD5914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9DD5910" w14:textId="77777777" w:rsidR="00E00FC6" w:rsidRDefault="00E00FC6">
            <w:r>
              <w:t>TK_</w:t>
            </w:r>
            <w:r w:rsidR="00D85F0F">
              <w:t>0</w:t>
            </w:r>
            <w:r>
              <w:t>2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49DD5912" w14:textId="29E7E3B0" w:rsidR="00E00FC6" w:rsidRDefault="00896053">
            <w:r>
              <w:t xml:space="preserve">Pojęcia gry edukacyjnej i zabawy edukacyjne. Różnice między grą a zabawą.  </w:t>
            </w:r>
          </w:p>
        </w:tc>
        <w:tc>
          <w:tcPr>
            <w:tcW w:w="1827" w:type="dxa"/>
            <w:shd w:val="clear" w:color="auto" w:fill="auto"/>
          </w:tcPr>
          <w:p w14:paraId="49DD5913" w14:textId="5F93A994" w:rsidR="00E00FC6" w:rsidRDefault="00CF223F">
            <w:r w:rsidRPr="002D19C1">
              <w:t>IPEP-0-GZWED</w:t>
            </w:r>
            <w:r>
              <w:t>_02</w:t>
            </w:r>
          </w:p>
        </w:tc>
      </w:tr>
      <w:tr w:rsidR="007D0D3D" w14:paraId="0F0EF217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6B22FE93" w14:textId="691CBF41" w:rsidR="007D0D3D" w:rsidRDefault="007D0D3D">
            <w:r>
              <w:t>TK_03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88D352E" w14:textId="24F4DD3A" w:rsidR="007D0D3D" w:rsidRDefault="00535BF8">
            <w:r>
              <w:t>Rodzaje zabaw i gier. Funkcje zabaw i gier. Znaczenie gier i zabaw w stymulowaniu rozwoju dziecka</w:t>
            </w:r>
            <w:r w:rsidR="00356E24">
              <w:t xml:space="preserve"> i pobudzania go do działania. </w:t>
            </w:r>
          </w:p>
        </w:tc>
        <w:tc>
          <w:tcPr>
            <w:tcW w:w="1827" w:type="dxa"/>
            <w:shd w:val="clear" w:color="auto" w:fill="auto"/>
          </w:tcPr>
          <w:p w14:paraId="1C3DEF38" w14:textId="54A9CDC8" w:rsidR="007D0D3D" w:rsidRDefault="00CF223F">
            <w:r w:rsidRPr="002D19C1">
              <w:t>IPEP-0-GZWED</w:t>
            </w:r>
            <w:r>
              <w:t>_03</w:t>
            </w:r>
          </w:p>
        </w:tc>
      </w:tr>
      <w:tr w:rsidR="007D0D3D" w14:paraId="2C90C42D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622E1CEF" w14:textId="17D8023B" w:rsidR="007D0D3D" w:rsidRDefault="007D0D3D">
            <w:r>
              <w:t>TK_04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1E18EB59" w14:textId="5DB6F1A4" w:rsidR="007D0D3D" w:rsidRDefault="005A2B5D">
            <w:r>
              <w:t xml:space="preserve">Sposoby wykorzystania gier i zabaw w procesie </w:t>
            </w:r>
            <w:r w:rsidR="006C6911">
              <w:t xml:space="preserve">dydaktycznym. </w:t>
            </w:r>
            <w:r>
              <w:t xml:space="preserve"> </w:t>
            </w:r>
            <w:r w:rsidR="006C6911">
              <w:t>Wykorzystanie gier i zabaw w kształtowaniu umiejętności polonistycznych, matematycznych, społeczno-przyrodniczych (np. rymowan</w:t>
            </w:r>
            <w:r w:rsidR="008F64E9">
              <w:t>ek</w:t>
            </w:r>
            <w:r w:rsidR="006C6911">
              <w:t xml:space="preserve">, zabaw z literami, zabaw z liczbami, </w:t>
            </w:r>
            <w:r w:rsidR="008F64E9">
              <w:t>gier</w:t>
            </w:r>
            <w:r w:rsidR="006C6911">
              <w:t xml:space="preserve"> planszow</w:t>
            </w:r>
            <w:r w:rsidR="008F64E9">
              <w:t>ych</w:t>
            </w:r>
            <w:r w:rsidR="006C6911">
              <w:t xml:space="preserve"> i karcian</w:t>
            </w:r>
            <w:r w:rsidR="008F64E9">
              <w:t>ych</w:t>
            </w:r>
            <w:r w:rsidR="006C6911">
              <w:t>)</w:t>
            </w:r>
            <w:r w:rsidR="008F64E9">
              <w:t>.</w:t>
            </w:r>
          </w:p>
        </w:tc>
        <w:tc>
          <w:tcPr>
            <w:tcW w:w="1827" w:type="dxa"/>
            <w:shd w:val="clear" w:color="auto" w:fill="auto"/>
          </w:tcPr>
          <w:p w14:paraId="3D0965BC" w14:textId="213F6DE0" w:rsidR="007D0D3D" w:rsidRDefault="00CF223F">
            <w:r w:rsidRPr="002D19C1">
              <w:t>IPEP-0-GZWED</w:t>
            </w:r>
            <w:r>
              <w:t>_04</w:t>
            </w:r>
          </w:p>
        </w:tc>
      </w:tr>
      <w:tr w:rsidR="007D0D3D" w14:paraId="6218E91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B5B49A0" w14:textId="1F5F8088" w:rsidR="007D0D3D" w:rsidRDefault="007D0D3D">
            <w:r>
              <w:t>TK_05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8246DDE" w14:textId="70B40CA5" w:rsidR="007D0D3D" w:rsidRDefault="007D0D3D">
            <w:r w:rsidRPr="00512EC9">
              <w:rPr>
                <w:color w:val="000000" w:themeColor="text1"/>
              </w:rPr>
              <w:t>Organizacja optymalnego środowiska edukacyjnego w przedszkolu i k</w:t>
            </w:r>
            <w:r>
              <w:rPr>
                <w:color w:val="000000" w:themeColor="text1"/>
              </w:rPr>
              <w:t>lasach I–III szkoły podstawowej</w:t>
            </w:r>
            <w:r w:rsidRPr="00512EC9">
              <w:rPr>
                <w:color w:val="000000" w:themeColor="text1"/>
              </w:rPr>
              <w:t xml:space="preserve"> (cechy środowiska zachęcającego do edukacyjnego dialogu</w:t>
            </w:r>
            <w:r>
              <w:rPr>
                <w:color w:val="000000" w:themeColor="text1"/>
              </w:rPr>
              <w:t xml:space="preserve"> oraz</w:t>
            </w:r>
            <w:r>
              <w:t xml:space="preserve"> kształcenia umiejętności </w:t>
            </w:r>
            <w:proofErr w:type="spellStart"/>
            <w:r>
              <w:t>ponadprzedmiotowych</w:t>
            </w:r>
            <w:proofErr w:type="spellEnd"/>
            <w:r>
              <w:t>,</w:t>
            </w:r>
            <w:r w:rsidRPr="00512EC9">
              <w:rPr>
                <w:color w:val="000000" w:themeColor="text1"/>
              </w:rPr>
              <w:t xml:space="preserve"> warunki i zasady panujące w placówkach</w:t>
            </w:r>
            <w:r>
              <w:rPr>
                <w:color w:val="000000" w:themeColor="text1"/>
              </w:rPr>
              <w:t xml:space="preserve"> oświatowych</w:t>
            </w:r>
            <w:r w:rsidRPr="00512EC9">
              <w:rPr>
                <w:color w:val="000000" w:themeColor="text1"/>
              </w:rPr>
              <w:t>, kształtowanie kompetencji twardych i miękkich wśród dzieci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27" w:type="dxa"/>
            <w:shd w:val="clear" w:color="auto" w:fill="auto"/>
          </w:tcPr>
          <w:p w14:paraId="2897C979" w14:textId="1C36F067" w:rsidR="007D0D3D" w:rsidRDefault="00CF223F">
            <w:r w:rsidRPr="002D19C1">
              <w:t>IPEP-0-GZWED</w:t>
            </w:r>
            <w:r>
              <w:t>_05</w:t>
            </w:r>
          </w:p>
        </w:tc>
      </w:tr>
      <w:tr w:rsidR="003B0E92" w14:paraId="361BC828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6FF8E979" w14:textId="4E2A857A" w:rsidR="003B0E92" w:rsidRDefault="003B0E92">
            <w:r>
              <w:t>TK_06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B21B04F" w14:textId="21AAC0FA" w:rsidR="003B0E92" w:rsidRPr="00512EC9" w:rsidRDefault="003B0E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Sposoby konstruowania gier. </w:t>
            </w:r>
            <w:r w:rsidR="0076233B">
              <w:rPr>
                <w:color w:val="000000" w:themeColor="text1"/>
              </w:rPr>
              <w:t xml:space="preserve">Przygotowywanie zabaw i materiałów dydaktycznych. Angażowanie dzieci w proces konstruowania gier.  </w:t>
            </w:r>
          </w:p>
        </w:tc>
        <w:tc>
          <w:tcPr>
            <w:tcW w:w="1827" w:type="dxa"/>
            <w:shd w:val="clear" w:color="auto" w:fill="auto"/>
          </w:tcPr>
          <w:p w14:paraId="1675892A" w14:textId="68ABE284" w:rsidR="003B0E92" w:rsidRDefault="00CF223F">
            <w:r w:rsidRPr="002D19C1">
              <w:t>IPEP-0-GZWED</w:t>
            </w:r>
            <w:r>
              <w:t>_06</w:t>
            </w:r>
          </w:p>
        </w:tc>
      </w:tr>
      <w:tr w:rsidR="000941C8" w14:paraId="65C067BD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964008B" w14:textId="2D53AF01" w:rsidR="000941C8" w:rsidRDefault="00444476">
            <w:r>
              <w:t>TK_07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5B386C20" w14:textId="77777777" w:rsidR="000941C8" w:rsidRDefault="000941C8">
            <w:r>
              <w:t>Planowanie i prowadzenie zajęć edukacyjnych z wykorzystaniem gier i zabaw (uwzględnianie przyjętych kryteriów m.in. celów dydaktyczno-wychowawczych, wieku dzieci, wielkości grupy).</w:t>
            </w:r>
          </w:p>
          <w:p w14:paraId="1C75AECA" w14:textId="20864CAE" w:rsidR="000941C8" w:rsidRPr="000941C8" w:rsidRDefault="000941C8"/>
        </w:tc>
        <w:tc>
          <w:tcPr>
            <w:tcW w:w="1827" w:type="dxa"/>
            <w:shd w:val="clear" w:color="auto" w:fill="auto"/>
          </w:tcPr>
          <w:p w14:paraId="69BF2A23" w14:textId="02FEE94D" w:rsidR="000941C8" w:rsidRDefault="00CF223F">
            <w:r w:rsidRPr="002D19C1">
              <w:t>IPEP-0-GZWED</w:t>
            </w:r>
            <w:r>
              <w:t>_07</w:t>
            </w:r>
          </w:p>
        </w:tc>
      </w:tr>
      <w:tr w:rsidR="00444476" w14:paraId="4AA9176C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8244EE9" w14:textId="4842B6C6" w:rsidR="00444476" w:rsidRDefault="00444476">
            <w:r>
              <w:t>TK_08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3F41DC9" w14:textId="6A695313" w:rsidR="00444476" w:rsidRDefault="00444476">
            <w:r>
              <w:t xml:space="preserve">Zasady etyczne w działalności pedagoga wykorzystującego w pracy zabawy i gry edukacyjne. </w:t>
            </w:r>
          </w:p>
        </w:tc>
        <w:tc>
          <w:tcPr>
            <w:tcW w:w="1827" w:type="dxa"/>
            <w:shd w:val="clear" w:color="auto" w:fill="auto"/>
          </w:tcPr>
          <w:p w14:paraId="47275307" w14:textId="48AB80B1" w:rsidR="00444476" w:rsidRDefault="00CF223F">
            <w:r w:rsidRPr="002D19C1">
              <w:t>IPEP-0-GZWED</w:t>
            </w:r>
            <w:r>
              <w:t>_08</w:t>
            </w:r>
          </w:p>
        </w:tc>
      </w:tr>
      <w:tr w:rsidR="00F644BD" w14:paraId="49DD5916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49DD5915" w14:textId="77777777" w:rsidR="00F644BD" w:rsidRDefault="00F644BD">
            <w:pPr>
              <w:pStyle w:val="Nagwek1"/>
            </w:pPr>
            <w:r>
              <w:t>IV. LITERATURA PRZEDMIOTU</w:t>
            </w:r>
          </w:p>
        </w:tc>
      </w:tr>
      <w:tr w:rsidR="00F644BD" w14:paraId="49DD591C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9DD5917" w14:textId="77777777" w:rsidR="00F644BD" w:rsidRDefault="00F644BD">
            <w:r>
              <w:t>Podstawowa</w:t>
            </w:r>
          </w:p>
          <w:p w14:paraId="49DD5918" w14:textId="77777777" w:rsidR="00F644BD" w:rsidRPr="00F644BD" w:rsidRDefault="00F644BD">
            <w:pPr>
              <w:rPr>
                <w:color w:val="339966"/>
              </w:rPr>
            </w:pPr>
            <w:r w:rsidRPr="00F644BD">
              <w:rPr>
                <w:color w:val="339966"/>
              </w:rPr>
              <w:t>(do 5)</w:t>
            </w:r>
          </w:p>
        </w:tc>
        <w:tc>
          <w:tcPr>
            <w:tcW w:w="7575" w:type="dxa"/>
            <w:gridSpan w:val="6"/>
            <w:shd w:val="clear" w:color="auto" w:fill="auto"/>
          </w:tcPr>
          <w:p w14:paraId="06CA4F58" w14:textId="77777777" w:rsidR="00C37DDA" w:rsidRPr="001A5EE5" w:rsidRDefault="00C37DDA" w:rsidP="001A5EE5">
            <w:pPr>
              <w:pStyle w:val="Akapitzlist"/>
              <w:numPr>
                <w:ilvl w:val="0"/>
                <w:numId w:val="4"/>
              </w:numPr>
              <w:rPr>
                <w:color w:val="000000"/>
                <w:shd w:val="clear" w:color="auto" w:fill="FFFFFF"/>
              </w:rPr>
            </w:pPr>
            <w:r w:rsidRPr="001A5EE5">
              <w:rPr>
                <w:color w:val="000000"/>
                <w:shd w:val="clear" w:color="auto" w:fill="FFFFFF"/>
              </w:rPr>
              <w:t>Bogdanowicz Z., Zabawy dydaktyczne dla przedszkoli, Warszawa 1990.</w:t>
            </w:r>
          </w:p>
          <w:p w14:paraId="1A52A8F4" w14:textId="77777777" w:rsidR="00C37DDA" w:rsidRDefault="00C37DDA" w:rsidP="001A5EE5">
            <w:pPr>
              <w:pStyle w:val="Akapitzlist"/>
              <w:numPr>
                <w:ilvl w:val="0"/>
                <w:numId w:val="4"/>
              </w:numPr>
            </w:pPr>
            <w:r>
              <w:lastRenderedPageBreak/>
              <w:t>Gruszczyk-Kolczyńska E., Dobosz K., Jak nauczyć dzieci sztuki konstruowania gier? Metodyka, scenariusze zajęć oraz wiele ciekawych gier i zabaw, Warszawa 1996.</w:t>
            </w:r>
          </w:p>
          <w:p w14:paraId="70286524" w14:textId="77777777" w:rsidR="00C37DDA" w:rsidRDefault="00C37DDA" w:rsidP="001A5EE5">
            <w:pPr>
              <w:pStyle w:val="Akapitzlist"/>
              <w:numPr>
                <w:ilvl w:val="0"/>
                <w:numId w:val="4"/>
              </w:numPr>
            </w:pPr>
            <w:r>
              <w:t xml:space="preserve">Król R., Efektywność gier dydaktycznych w procesie kształcenia, Kraków 2007.  </w:t>
            </w:r>
          </w:p>
          <w:p w14:paraId="58BD0160" w14:textId="77777777" w:rsidR="00C37DDA" w:rsidRDefault="00C37DDA" w:rsidP="001A5EE5">
            <w:pPr>
              <w:pStyle w:val="Akapitzlist"/>
              <w:numPr>
                <w:ilvl w:val="0"/>
                <w:numId w:val="4"/>
              </w:numPr>
              <w:rPr>
                <w:color w:val="000000"/>
                <w:shd w:val="clear" w:color="auto" w:fill="FFFFFF"/>
              </w:rPr>
            </w:pPr>
            <w:proofErr w:type="spellStart"/>
            <w:r w:rsidRPr="001A5EE5">
              <w:rPr>
                <w:color w:val="000000"/>
                <w:shd w:val="clear" w:color="auto" w:fill="FFFFFF"/>
              </w:rPr>
              <w:t>Nitecka-Walerych</w:t>
            </w:r>
            <w:proofErr w:type="spellEnd"/>
            <w:r w:rsidRPr="001A5EE5">
              <w:rPr>
                <w:color w:val="000000"/>
                <w:shd w:val="clear" w:color="auto" w:fill="FFFFFF"/>
              </w:rPr>
              <w:t xml:space="preserve"> A., Ćwiczenia i zabawy z przyborami dla dzieci w młodszym wieku szkolnym, Gdańsk 2017.</w:t>
            </w:r>
          </w:p>
          <w:p w14:paraId="65EA9DE8" w14:textId="77777777" w:rsidR="00C37DDA" w:rsidRPr="001A5EE5" w:rsidRDefault="00C37DDA" w:rsidP="001A5EE5">
            <w:pPr>
              <w:pStyle w:val="Akapitzlist"/>
              <w:numPr>
                <w:ilvl w:val="0"/>
                <w:numId w:val="4"/>
              </w:numPr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Swędrowska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M., Nauka czytania i pisania przez gry i zabawy aktywizujące, Poznań 2018. </w:t>
            </w:r>
          </w:p>
          <w:p w14:paraId="49DD591B" w14:textId="667DF3B1" w:rsidR="00F644BD" w:rsidRDefault="00F644BD"/>
        </w:tc>
      </w:tr>
      <w:tr w:rsidR="00F644BD" w14:paraId="49DD5922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9DD591D" w14:textId="77777777" w:rsidR="00F644BD" w:rsidRDefault="00F644BD">
            <w:r>
              <w:lastRenderedPageBreak/>
              <w:t>Uzupełniająca</w:t>
            </w:r>
          </w:p>
          <w:p w14:paraId="49DD591E" w14:textId="77777777" w:rsidR="00F644BD" w:rsidRPr="00F644BD" w:rsidRDefault="00F644BD">
            <w:pPr>
              <w:rPr>
                <w:color w:val="339966"/>
              </w:rPr>
            </w:pPr>
            <w:r w:rsidRPr="00F644BD">
              <w:rPr>
                <w:color w:val="339966"/>
              </w:rPr>
              <w:t>(do 10)</w:t>
            </w:r>
          </w:p>
        </w:tc>
        <w:tc>
          <w:tcPr>
            <w:tcW w:w="7575" w:type="dxa"/>
            <w:gridSpan w:val="6"/>
            <w:shd w:val="clear" w:color="auto" w:fill="auto"/>
          </w:tcPr>
          <w:p w14:paraId="0A441F4F" w14:textId="77777777" w:rsidR="00216EDF" w:rsidRPr="00B60835" w:rsidRDefault="00216EDF" w:rsidP="00B60835">
            <w:pPr>
              <w:pStyle w:val="Akapitzlist"/>
              <w:numPr>
                <w:ilvl w:val="0"/>
                <w:numId w:val="6"/>
              </w:numPr>
              <w:rPr>
                <w:color w:val="000000"/>
                <w:shd w:val="clear" w:color="auto" w:fill="FFFFFF"/>
              </w:rPr>
            </w:pPr>
            <w:r w:rsidRPr="0054304C">
              <w:t xml:space="preserve">Baum H. </w:t>
            </w:r>
            <w:r w:rsidRPr="00B60835">
              <w:rPr>
                <w:color w:val="000000"/>
                <w:shd w:val="clear" w:color="auto" w:fill="FFFFFF"/>
              </w:rPr>
              <w:t>Chodźcie, pobawimy się! : gry i zabawy na powietrzu i w pomieszczeniu, Kielce 2007.</w:t>
            </w:r>
          </w:p>
          <w:p w14:paraId="7271BE69" w14:textId="77777777" w:rsidR="00216EDF" w:rsidRDefault="00216EDF" w:rsidP="00B60835">
            <w:pPr>
              <w:pStyle w:val="Akapitzlist"/>
              <w:numPr>
                <w:ilvl w:val="0"/>
                <w:numId w:val="6"/>
              </w:numPr>
            </w:pPr>
            <w:r>
              <w:t>Bogdanowicz Z., Zabawy dydaktyczne dla przedszkoli, Warszawa 1990.</w:t>
            </w:r>
          </w:p>
          <w:p w14:paraId="10A2C280" w14:textId="77777777" w:rsidR="00216EDF" w:rsidRPr="00F762A8" w:rsidRDefault="00216EDF" w:rsidP="00B60835">
            <w:pPr>
              <w:pStyle w:val="Akapitzlist"/>
              <w:numPr>
                <w:ilvl w:val="0"/>
                <w:numId w:val="6"/>
              </w:numPr>
            </w:pPr>
            <w:r>
              <w:rPr>
                <w:color w:val="000000"/>
                <w:shd w:val="clear" w:color="auto" w:fill="FFFFFF"/>
              </w:rPr>
              <w:t xml:space="preserve">Kruk J., Dziecko w świecie przedmiotów: studium projektowe pomocy dydaktycznych, Kraków 2002. </w:t>
            </w:r>
          </w:p>
          <w:p w14:paraId="4F0C61D2" w14:textId="77777777" w:rsidR="00216EDF" w:rsidRPr="00B60835" w:rsidRDefault="00216EDF" w:rsidP="00B60835">
            <w:pPr>
              <w:pStyle w:val="Akapitzlist"/>
              <w:numPr>
                <w:ilvl w:val="0"/>
                <w:numId w:val="6"/>
              </w:numPr>
              <w:rPr>
                <w:color w:val="000000"/>
                <w:shd w:val="clear" w:color="auto" w:fill="FFFFFF"/>
              </w:rPr>
            </w:pPr>
            <w:r w:rsidRPr="00B60835">
              <w:rPr>
                <w:color w:val="000000"/>
                <w:shd w:val="clear" w:color="auto" w:fill="FFFFFF"/>
              </w:rPr>
              <w:t>Nawara H., Nawara U., Gry i zabawy integracyjne, Wrocław 2003.</w:t>
            </w:r>
          </w:p>
          <w:p w14:paraId="29118D68" w14:textId="77777777" w:rsidR="00216EDF" w:rsidRPr="00784ACF" w:rsidRDefault="00216EDF" w:rsidP="00B60835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B60835">
              <w:rPr>
                <w:color w:val="000000"/>
                <w:shd w:val="clear" w:color="auto" w:fill="FFFFFF"/>
              </w:rPr>
              <w:t>Portmann</w:t>
            </w:r>
            <w:proofErr w:type="spellEnd"/>
            <w:r w:rsidRPr="00B60835">
              <w:rPr>
                <w:color w:val="000000"/>
                <w:shd w:val="clear" w:color="auto" w:fill="FFFFFF"/>
              </w:rPr>
              <w:t xml:space="preserve"> R., Gry i zabawy kształtujące pewność siebie, Kielce 2003.</w:t>
            </w:r>
          </w:p>
          <w:p w14:paraId="216A99A3" w14:textId="77777777" w:rsidR="00216EDF" w:rsidRDefault="00216EDF" w:rsidP="00B60835">
            <w:pPr>
              <w:pStyle w:val="Akapitzlist"/>
              <w:numPr>
                <w:ilvl w:val="0"/>
                <w:numId w:val="6"/>
              </w:numPr>
            </w:pPr>
            <w:proofErr w:type="spellStart"/>
            <w:r>
              <w:t>Semadeni</w:t>
            </w:r>
            <w:proofErr w:type="spellEnd"/>
            <w:r>
              <w:t xml:space="preserve"> Z., Gruszczyk-Kolczyńska E., Treliński G., Bugajska-</w:t>
            </w:r>
            <w:proofErr w:type="spellStart"/>
            <w:r>
              <w:t>Jaszczołt</w:t>
            </w:r>
            <w:proofErr w:type="spellEnd"/>
            <w:r>
              <w:t xml:space="preserve"> B., Czajkowska M., Matematyczna edukacja wczesnoszkolna: teoria i praktyka, Kielce 2015.</w:t>
            </w:r>
          </w:p>
          <w:p w14:paraId="49DD5921" w14:textId="1194C74D" w:rsidR="00F762A8" w:rsidRDefault="00216EDF" w:rsidP="00B60835">
            <w:pPr>
              <w:pStyle w:val="Akapitzlist"/>
              <w:numPr>
                <w:ilvl w:val="0"/>
                <w:numId w:val="6"/>
              </w:numPr>
            </w:pPr>
            <w:r>
              <w:rPr>
                <w:color w:val="000000"/>
                <w:shd w:val="clear" w:color="auto" w:fill="FFFFFF"/>
              </w:rPr>
              <w:t xml:space="preserve">Sobkowiak M., Jak wspierać rozwój przedszkolaka?, Warszawa 2019. </w:t>
            </w:r>
          </w:p>
        </w:tc>
      </w:tr>
      <w:tr w:rsidR="00F644BD" w14:paraId="49DD5924" w14:textId="77777777" w:rsidTr="00761833">
        <w:trPr>
          <w:jc w:val="center"/>
        </w:trPr>
        <w:tc>
          <w:tcPr>
            <w:tcW w:w="9430" w:type="dxa"/>
            <w:gridSpan w:val="9"/>
            <w:tcBorders>
              <w:right w:val="nil"/>
            </w:tcBorders>
            <w:shd w:val="clear" w:color="auto" w:fill="auto"/>
          </w:tcPr>
          <w:p w14:paraId="49DD5923" w14:textId="77777777" w:rsidR="00F644BD" w:rsidRDefault="00F644BD">
            <w:pPr>
              <w:pStyle w:val="Nagwek1"/>
            </w:pPr>
            <w:r>
              <w:t>V. SPOSÓB OCENIANIA PRACY STUDENTA</w:t>
            </w:r>
          </w:p>
        </w:tc>
      </w:tr>
      <w:tr w:rsidR="00E00FC6" w14:paraId="49DD592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9DD5925" w14:textId="503C5398" w:rsidR="00E00FC6" w:rsidRDefault="00E00FC6" w:rsidP="00066577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 w:rsidR="00066577"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 w:rsidR="00855F97"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49DD5926" w14:textId="63599DD1" w:rsidR="00E00FC6" w:rsidRDefault="00E00FC6" w:rsidP="00F644BD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9DD5927" w14:textId="7866AB3E" w:rsidR="00E00FC6" w:rsidRDefault="00E00FC6" w:rsidP="00F644BD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shd w:val="clear" w:color="auto" w:fill="auto"/>
          </w:tcPr>
          <w:p w14:paraId="49DD5928" w14:textId="77777777" w:rsidR="00E00FC6" w:rsidRDefault="00E00FC6" w:rsidP="00E00FC6">
            <w:r>
              <w:t xml:space="preserve">  Typ oceniania</w:t>
            </w:r>
          </w:p>
          <w:p w14:paraId="49DD5929" w14:textId="04EDF9E2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49DD592A" w14:textId="77777777" w:rsidR="00E00FC6" w:rsidRDefault="00E00FC6" w:rsidP="00F644BD">
            <w:pPr>
              <w:jc w:val="center"/>
            </w:pPr>
            <w:r>
              <w:t>Metody oceny</w:t>
            </w:r>
          </w:p>
          <w:p w14:paraId="49DD592B" w14:textId="12EB17BB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E00FC6" w:rsidRPr="00F644BD" w14:paraId="49DD5938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9DD592D" w14:textId="77777777" w:rsidR="00E00FC6" w:rsidRPr="005C12C5" w:rsidRDefault="00E00FC6">
            <w:pPr>
              <w:rPr>
                <w:color w:val="00B050"/>
              </w:rPr>
            </w:pPr>
          </w:p>
          <w:p w14:paraId="49DD592F" w14:textId="6B2957B2" w:rsidR="00E00FC6" w:rsidRPr="005C12C5" w:rsidRDefault="0071381E" w:rsidP="0071381E">
            <w:pPr>
              <w:rPr>
                <w:color w:val="00B050"/>
              </w:rPr>
            </w:pPr>
            <w:r w:rsidRPr="002D19C1">
              <w:t>IPEP-0-GZWED</w:t>
            </w:r>
            <w:r>
              <w:t>_01</w:t>
            </w:r>
          </w:p>
        </w:tc>
        <w:tc>
          <w:tcPr>
            <w:tcW w:w="1934" w:type="dxa"/>
            <w:shd w:val="clear" w:color="auto" w:fill="auto"/>
          </w:tcPr>
          <w:p w14:paraId="57E55D77" w14:textId="77777777" w:rsidR="00E00FC6" w:rsidRDefault="00E00FC6">
            <w:pPr>
              <w:rPr>
                <w:color w:val="00B050"/>
                <w:lang w:val="de-DE"/>
              </w:rPr>
            </w:pPr>
          </w:p>
          <w:p w14:paraId="49DD5931" w14:textId="4F40503F" w:rsidR="00F714C2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9DD5932" w14:textId="77777777" w:rsidR="00E00FC6" w:rsidRDefault="00E00FC6">
            <w:pPr>
              <w:rPr>
                <w:lang w:val="de-DE"/>
              </w:rPr>
            </w:pPr>
          </w:p>
          <w:p w14:paraId="49DD5933" w14:textId="4C1CB965" w:rsidR="00414321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49DD5934" w14:textId="77777777" w:rsidR="00E00FC6" w:rsidRDefault="00E00FC6">
            <w:pPr>
              <w:rPr>
                <w:lang w:val="de-DE"/>
              </w:rPr>
            </w:pPr>
          </w:p>
          <w:p w14:paraId="49DD5935" w14:textId="7F99BB0F" w:rsidR="00414321" w:rsidRPr="00F644BD" w:rsidRDefault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49DD5936" w14:textId="77777777" w:rsidR="00E00FC6" w:rsidRDefault="00E00FC6">
            <w:pPr>
              <w:rPr>
                <w:lang w:val="de-DE"/>
              </w:rPr>
            </w:pPr>
          </w:p>
          <w:p w14:paraId="49DD5937" w14:textId="6A155F2D" w:rsidR="00414321" w:rsidRPr="00F644BD" w:rsidRDefault="002169F1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Udział</w:t>
            </w:r>
            <w:proofErr w:type="spellEnd"/>
            <w:r>
              <w:rPr>
                <w:lang w:val="de-DE"/>
              </w:rPr>
              <w:t xml:space="preserve"> w </w:t>
            </w:r>
            <w:proofErr w:type="spellStart"/>
            <w:r>
              <w:rPr>
                <w:lang w:val="de-DE"/>
              </w:rPr>
              <w:t>dyskusji</w:t>
            </w:r>
            <w:proofErr w:type="spellEnd"/>
            <w:r>
              <w:rPr>
                <w:lang w:val="de-DE"/>
              </w:rPr>
              <w:t xml:space="preserve">. </w:t>
            </w:r>
          </w:p>
        </w:tc>
      </w:tr>
      <w:tr w:rsidR="00E00FC6" w:rsidRPr="00F644BD" w14:paraId="49DD5940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9DD5939" w14:textId="77777777" w:rsidR="00E00FC6" w:rsidRPr="005C12C5" w:rsidRDefault="00E00FC6">
            <w:pPr>
              <w:rPr>
                <w:color w:val="00B050"/>
                <w:lang w:val="de-DE"/>
              </w:rPr>
            </w:pPr>
          </w:p>
          <w:p w14:paraId="49DD593A" w14:textId="280D9835" w:rsidR="00E00FC6" w:rsidRPr="005C12C5" w:rsidRDefault="0071381E">
            <w:pPr>
              <w:rPr>
                <w:color w:val="00B050"/>
                <w:lang w:val="de-DE"/>
              </w:rPr>
            </w:pPr>
            <w:r w:rsidRPr="002D19C1">
              <w:t>IPEP-0-GZWED</w:t>
            </w:r>
            <w:r>
              <w:t>_02</w:t>
            </w:r>
          </w:p>
          <w:p w14:paraId="49DD593B" w14:textId="16AC4AEF" w:rsidR="00E00FC6" w:rsidRPr="005C12C5" w:rsidRDefault="00E00FC6">
            <w:pPr>
              <w:rPr>
                <w:color w:val="00B050"/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14:paraId="379BE2D9" w14:textId="77777777" w:rsidR="00F714C2" w:rsidRDefault="00F714C2">
            <w:pPr>
              <w:rPr>
                <w:lang w:val="de-DE"/>
              </w:rPr>
            </w:pPr>
          </w:p>
          <w:p w14:paraId="49DD593C" w14:textId="79F526B7" w:rsidR="00E00FC6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</w:t>
            </w:r>
            <w:r w:rsidR="00A7528F">
              <w:rPr>
                <w:lang w:val="de-DE"/>
              </w:rPr>
              <w:t>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F91CAC8" w14:textId="77777777" w:rsidR="00E00FC6" w:rsidRDefault="00E00FC6">
            <w:pPr>
              <w:rPr>
                <w:lang w:val="de-DE"/>
              </w:rPr>
            </w:pPr>
          </w:p>
          <w:p w14:paraId="49DD593D" w14:textId="671D0D88" w:rsidR="00A44B67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72A39F15" w14:textId="77777777" w:rsidR="00E00FC6" w:rsidRDefault="00E00FC6">
            <w:pPr>
              <w:rPr>
                <w:lang w:val="de-DE"/>
              </w:rPr>
            </w:pPr>
          </w:p>
          <w:p w14:paraId="49DD593E" w14:textId="0A1ADA86" w:rsidR="00B26B1A" w:rsidRPr="00B26B1A" w:rsidRDefault="00B26B1A" w:rsidP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49DD593F" w14:textId="399BA657" w:rsidR="00DF2821" w:rsidRPr="00F644BD" w:rsidRDefault="002B7B8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Analiza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omówienie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przykładów</w:t>
            </w:r>
            <w:proofErr w:type="spellEnd"/>
            <w:r>
              <w:rPr>
                <w:lang w:val="de-DE"/>
              </w:rPr>
              <w:t xml:space="preserve"> gier i </w:t>
            </w:r>
            <w:proofErr w:type="spellStart"/>
            <w:r>
              <w:rPr>
                <w:lang w:val="de-DE"/>
              </w:rPr>
              <w:t>zabaw</w:t>
            </w:r>
            <w:proofErr w:type="spellEnd"/>
            <w:r>
              <w:rPr>
                <w:lang w:val="de-DE"/>
              </w:rPr>
              <w:t xml:space="preserve">. </w:t>
            </w:r>
          </w:p>
        </w:tc>
      </w:tr>
      <w:tr w:rsidR="0071381E" w:rsidRPr="00F644BD" w14:paraId="07CF5367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2E79468" w14:textId="6732349A" w:rsidR="0071381E" w:rsidRPr="005C12C5" w:rsidRDefault="0071381E">
            <w:pPr>
              <w:rPr>
                <w:color w:val="00B050"/>
                <w:lang w:val="de-DE"/>
              </w:rPr>
            </w:pPr>
            <w:r w:rsidRPr="002D19C1">
              <w:t>IPEP-0-GZWED</w:t>
            </w:r>
            <w:r>
              <w:t>_03</w:t>
            </w:r>
          </w:p>
        </w:tc>
        <w:tc>
          <w:tcPr>
            <w:tcW w:w="1934" w:type="dxa"/>
            <w:shd w:val="clear" w:color="auto" w:fill="auto"/>
          </w:tcPr>
          <w:p w14:paraId="29351739" w14:textId="0DDAC631" w:rsidR="0071381E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</w:t>
            </w:r>
            <w:r w:rsidR="00A7528F">
              <w:rPr>
                <w:lang w:val="de-DE"/>
              </w:rPr>
              <w:t>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74C8BD72" w14:textId="306C90A5" w:rsidR="0071381E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5418B327" w14:textId="52950C31" w:rsidR="0071381E" w:rsidRPr="00F644BD" w:rsidRDefault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529DB902" w14:textId="267731C0" w:rsidR="0071381E" w:rsidRPr="00F644BD" w:rsidRDefault="00501D8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Symulacja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działań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nauczyciela</w:t>
            </w:r>
            <w:proofErr w:type="spellEnd"/>
            <w:r w:rsidR="00743632">
              <w:rPr>
                <w:lang w:val="de-DE"/>
              </w:rPr>
              <w:t xml:space="preserve"> </w:t>
            </w:r>
            <w:proofErr w:type="spellStart"/>
            <w:r w:rsidR="00743632">
              <w:rPr>
                <w:lang w:val="de-DE"/>
              </w:rPr>
              <w:t>prowadzącego</w:t>
            </w:r>
            <w:proofErr w:type="spellEnd"/>
            <w:r w:rsidR="00743632">
              <w:rPr>
                <w:lang w:val="de-DE"/>
              </w:rPr>
              <w:t xml:space="preserve"> </w:t>
            </w:r>
            <w:proofErr w:type="spellStart"/>
            <w:r w:rsidR="00743632">
              <w:rPr>
                <w:lang w:val="de-DE"/>
              </w:rPr>
              <w:t>zabawę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przedyskutowanie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efektów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pracy</w:t>
            </w:r>
            <w:proofErr w:type="spellEnd"/>
            <w:r>
              <w:rPr>
                <w:lang w:val="de-DE"/>
              </w:rPr>
              <w:t xml:space="preserve">.  </w:t>
            </w:r>
          </w:p>
        </w:tc>
      </w:tr>
      <w:tr w:rsidR="0071381E" w:rsidRPr="00F644BD" w14:paraId="7E16FAF7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06D62DC" w14:textId="323CFAC6" w:rsidR="0071381E" w:rsidRPr="002D19C1" w:rsidRDefault="0071381E">
            <w:r w:rsidRPr="002D19C1">
              <w:t>IPEP-0-GZWED</w:t>
            </w:r>
            <w:r>
              <w:t>_04</w:t>
            </w:r>
          </w:p>
        </w:tc>
        <w:tc>
          <w:tcPr>
            <w:tcW w:w="1934" w:type="dxa"/>
            <w:shd w:val="clear" w:color="auto" w:fill="auto"/>
          </w:tcPr>
          <w:p w14:paraId="3F766E02" w14:textId="0A9E82D7" w:rsidR="0071381E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</w:t>
            </w:r>
            <w:r w:rsidR="00A7528F">
              <w:rPr>
                <w:lang w:val="de-DE"/>
              </w:rPr>
              <w:t>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D6725A2" w14:textId="739B80A0" w:rsidR="0071381E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391B88B3" w14:textId="3B01A757" w:rsidR="0071381E" w:rsidRPr="00F644BD" w:rsidRDefault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058147D" w14:textId="36A1DC95" w:rsidR="0071381E" w:rsidRPr="00F644BD" w:rsidRDefault="00CB06D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Zaprezentowanie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przygotowanej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siebie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zabawy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gry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edukacyjnej</w:t>
            </w:r>
            <w:proofErr w:type="spellEnd"/>
            <w:r>
              <w:rPr>
                <w:lang w:val="de-DE"/>
              </w:rPr>
              <w:t xml:space="preserve">. </w:t>
            </w:r>
          </w:p>
        </w:tc>
      </w:tr>
      <w:tr w:rsidR="0071381E" w:rsidRPr="00F644BD" w14:paraId="56DF6AC0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86F40F3" w14:textId="45B5F346" w:rsidR="0071381E" w:rsidRPr="002D19C1" w:rsidRDefault="0071381E">
            <w:r w:rsidRPr="002D19C1">
              <w:t>IPEP-0-GZWED</w:t>
            </w:r>
            <w:r>
              <w:t>_05</w:t>
            </w:r>
          </w:p>
        </w:tc>
        <w:tc>
          <w:tcPr>
            <w:tcW w:w="1934" w:type="dxa"/>
            <w:shd w:val="clear" w:color="auto" w:fill="auto"/>
          </w:tcPr>
          <w:p w14:paraId="6F1B9007" w14:textId="7DC20DF2" w:rsidR="0071381E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</w:t>
            </w:r>
            <w:r w:rsidR="00A7528F">
              <w:rPr>
                <w:lang w:val="de-DE"/>
              </w:rPr>
              <w:t>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F715003" w14:textId="62AF2DA0" w:rsidR="0071381E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0917331F" w14:textId="497D91E4" w:rsidR="0071381E" w:rsidRPr="00F644BD" w:rsidRDefault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5A10F04C" w14:textId="6B9883FD" w:rsidR="0071381E" w:rsidRPr="00F644BD" w:rsidRDefault="00CB06D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Zaprezentowanie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przygotowanej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siebie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lastRenderedPageBreak/>
              <w:t>zabawy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gry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edukacyjnej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71381E" w:rsidRPr="00F644BD" w14:paraId="2FD2DC0F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C7B4CB7" w14:textId="45DE58D3" w:rsidR="0071381E" w:rsidRPr="002D19C1" w:rsidRDefault="0071381E">
            <w:r w:rsidRPr="002D19C1">
              <w:lastRenderedPageBreak/>
              <w:t>IPEP-0-GZWED</w:t>
            </w:r>
            <w:r>
              <w:t>_06</w:t>
            </w:r>
          </w:p>
        </w:tc>
        <w:tc>
          <w:tcPr>
            <w:tcW w:w="1934" w:type="dxa"/>
            <w:shd w:val="clear" w:color="auto" w:fill="auto"/>
          </w:tcPr>
          <w:p w14:paraId="413AD3C9" w14:textId="01462B2A" w:rsidR="0071381E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</w:t>
            </w:r>
            <w:r w:rsidR="00A7528F">
              <w:rPr>
                <w:lang w:val="de-DE"/>
              </w:rPr>
              <w:t>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8DB8E8E" w14:textId="4D422578" w:rsidR="0071381E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69F88A77" w14:textId="7152B722" w:rsidR="0071381E" w:rsidRPr="00F644BD" w:rsidRDefault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EE4EFDD" w14:textId="2857F15D" w:rsidR="0071381E" w:rsidRPr="00F644BD" w:rsidRDefault="00CB06D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Zaprezentowanie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przygotowanej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siebie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zabawy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gry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edukacyjnej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71381E" w:rsidRPr="00F644BD" w14:paraId="6BBDA1E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36DEC8B" w14:textId="40BECB22" w:rsidR="0071381E" w:rsidRPr="002D19C1" w:rsidRDefault="0071381E">
            <w:r w:rsidRPr="002D19C1">
              <w:t>IPEP-0-GZWED</w:t>
            </w:r>
            <w:r>
              <w:t>_07</w:t>
            </w:r>
          </w:p>
        </w:tc>
        <w:tc>
          <w:tcPr>
            <w:tcW w:w="1934" w:type="dxa"/>
            <w:shd w:val="clear" w:color="auto" w:fill="auto"/>
          </w:tcPr>
          <w:p w14:paraId="4B185AD3" w14:textId="26661DCA" w:rsidR="0071381E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</w:t>
            </w:r>
            <w:r w:rsidR="00A7528F">
              <w:rPr>
                <w:lang w:val="de-DE"/>
              </w:rPr>
              <w:t>7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06131B0" w14:textId="45F79658" w:rsidR="0071381E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2BBBE908" w14:textId="0D48955B" w:rsidR="0071381E" w:rsidRPr="00F644BD" w:rsidRDefault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4768589" w14:textId="77777777" w:rsidR="0071381E" w:rsidRDefault="00CB06D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Zaprezentowanie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przygotowanej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siebie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zabawy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gry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edukacyjnej</w:t>
            </w:r>
            <w:proofErr w:type="spellEnd"/>
            <w:r>
              <w:rPr>
                <w:lang w:val="de-DE"/>
              </w:rPr>
              <w:t>.</w:t>
            </w:r>
          </w:p>
          <w:p w14:paraId="62E7A54F" w14:textId="7CA3B8D2" w:rsidR="00CD7166" w:rsidRPr="00F644BD" w:rsidRDefault="00CD716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Opracowanie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scenariusza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dla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grupy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wiekowej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uwzglednieniem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przygotowanej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siebie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zabawy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gry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edukacyjnej</w:t>
            </w:r>
            <w:proofErr w:type="spellEnd"/>
            <w:r>
              <w:rPr>
                <w:lang w:val="de-DE"/>
              </w:rPr>
              <w:t xml:space="preserve">.  </w:t>
            </w:r>
          </w:p>
        </w:tc>
      </w:tr>
      <w:tr w:rsidR="0071381E" w:rsidRPr="00F644BD" w14:paraId="18B5A3A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268D05C" w14:textId="400683EC" w:rsidR="0071381E" w:rsidRPr="002D19C1" w:rsidRDefault="0071381E">
            <w:r w:rsidRPr="002D19C1">
              <w:t>IPEP-0-GZWED</w:t>
            </w:r>
            <w:r>
              <w:t>_08</w:t>
            </w:r>
          </w:p>
        </w:tc>
        <w:tc>
          <w:tcPr>
            <w:tcW w:w="1934" w:type="dxa"/>
            <w:shd w:val="clear" w:color="auto" w:fill="auto"/>
          </w:tcPr>
          <w:p w14:paraId="7A0E2D43" w14:textId="0B00FAA0" w:rsidR="0071381E" w:rsidRPr="005C12C5" w:rsidRDefault="00F714C2">
            <w:pPr>
              <w:rPr>
                <w:color w:val="00B050"/>
                <w:lang w:val="de-DE"/>
              </w:rPr>
            </w:pPr>
            <w:r w:rsidRPr="00F714C2">
              <w:rPr>
                <w:lang w:val="de-DE"/>
              </w:rPr>
              <w:t>TK_0</w:t>
            </w:r>
            <w:r w:rsidR="00A7528F">
              <w:rPr>
                <w:lang w:val="de-DE"/>
              </w:rPr>
              <w:t>8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CEB6D5C" w14:textId="44F7BA5D" w:rsidR="0071381E" w:rsidRPr="00F644BD" w:rsidRDefault="00A44B6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3ECF2C60" w14:textId="34967D3B" w:rsidR="0071381E" w:rsidRPr="00F644BD" w:rsidRDefault="00B26B1A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2CE6436E" w14:textId="531C5C25" w:rsidR="0071381E" w:rsidRPr="00F644BD" w:rsidRDefault="00CB06D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Zaprezentowanie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przygotowanej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siebie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zabawy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gry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edukacyjnej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F644BD" w14:paraId="49DD5942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49DD5941" w14:textId="77777777" w:rsidR="00F644BD" w:rsidRPr="00D95613" w:rsidRDefault="00F644BD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</w:t>
            </w:r>
            <w:r w:rsidR="005E7CA4" w:rsidRPr="005C12C5">
              <w:rPr>
                <w:color w:val="000000" w:themeColor="text1"/>
              </w:rPr>
              <w:t xml:space="preserve"> </w:t>
            </w:r>
            <w:r w:rsidR="00D95613" w:rsidRPr="005C12C5">
              <w:rPr>
                <w:color w:val="000000" w:themeColor="text1"/>
              </w:rPr>
              <w:t>(w godzinach)</w:t>
            </w:r>
          </w:p>
        </w:tc>
      </w:tr>
      <w:tr w:rsidR="00F644BD" w14:paraId="49DD594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43" w14:textId="77777777" w:rsidR="00F644BD" w:rsidRDefault="00F644BD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44" w14:textId="77777777" w:rsidR="00F644BD" w:rsidRDefault="00F644BD" w:rsidP="00F644BD">
            <w:pPr>
              <w:jc w:val="center"/>
            </w:pPr>
            <w:r>
              <w:t>Średnia liczba godzin na zrealizowanie aktywności</w:t>
            </w:r>
          </w:p>
          <w:p w14:paraId="49DD5945" w14:textId="77777777" w:rsidR="00927917" w:rsidRPr="00F644BD" w:rsidRDefault="00927917" w:rsidP="00F644BD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 xml:space="preserve">(godz. </w:t>
            </w:r>
            <w:r w:rsidR="002B738B" w:rsidRPr="005C12C5">
              <w:rPr>
                <w:color w:val="000000" w:themeColor="text1"/>
              </w:rPr>
              <w:t>zajęć</w:t>
            </w:r>
            <w:r w:rsidRPr="005C12C5">
              <w:rPr>
                <w:color w:val="000000" w:themeColor="text1"/>
              </w:rPr>
              <w:t xml:space="preserve"> -  45 min.)</w:t>
            </w:r>
          </w:p>
        </w:tc>
      </w:tr>
      <w:tr w:rsidR="00D95613" w14:paraId="49DD5949" w14:textId="77777777" w:rsidTr="0011551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47" w14:textId="77777777" w:rsidR="00D95613" w:rsidRDefault="00D95613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</w:t>
            </w:r>
            <w:r w:rsidRPr="005C12C5">
              <w:rPr>
                <w:b w:val="0"/>
                <w:color w:val="000000" w:themeColor="text1"/>
              </w:rPr>
              <w:t>(wg planu studiów)</w:t>
            </w:r>
            <w:r w:rsidRPr="005C12C5">
              <w:rPr>
                <w:color w:val="000000" w:themeColor="text1"/>
              </w:rPr>
              <w:t xml:space="preserve"> z nauczycielem </w:t>
            </w:r>
            <w:r w:rsidRPr="005C12C5">
              <w:rPr>
                <w:b w:val="0"/>
                <w:color w:val="000000" w:themeColor="text1"/>
              </w:rPr>
              <w:t xml:space="preserve">( tzw. kontaktowe)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48" w14:textId="48150545" w:rsidR="00D95613" w:rsidRDefault="00D95613" w:rsidP="00761833">
            <w:pPr>
              <w:jc w:val="center"/>
            </w:pPr>
          </w:p>
        </w:tc>
      </w:tr>
      <w:tr w:rsidR="00D95613" w14:paraId="49DD594C" w14:textId="77777777" w:rsidTr="00B3505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4A" w14:textId="77777777" w:rsidR="00D95613" w:rsidRDefault="00D95613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4B" w14:textId="16D6C374" w:rsidR="00D95613" w:rsidRDefault="00D95613" w:rsidP="00D95613">
            <w:pPr>
              <w:jc w:val="center"/>
            </w:pPr>
          </w:p>
        </w:tc>
      </w:tr>
      <w:tr w:rsidR="00D95613" w14:paraId="49DD594F" w14:textId="77777777" w:rsidTr="009A619C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4D" w14:textId="77777777" w:rsidR="00D95613" w:rsidRDefault="00D95613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4E" w14:textId="54855AC9" w:rsidR="00D95613" w:rsidRDefault="00C37068" w:rsidP="00C37068">
            <w:pPr>
              <w:jc w:val="center"/>
            </w:pPr>
            <w:r>
              <w:t xml:space="preserve">30 </w:t>
            </w:r>
            <w:r w:rsidR="00D95613">
              <w:t>godz.</w:t>
            </w:r>
          </w:p>
        </w:tc>
      </w:tr>
      <w:tr w:rsidR="00D95613" w14:paraId="49DD5952" w14:textId="77777777" w:rsidTr="00F636F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50" w14:textId="77777777" w:rsidR="00D95613" w:rsidRDefault="00D95613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51" w14:textId="56C6772C" w:rsidR="00D95613" w:rsidRDefault="00D95613" w:rsidP="00D95613">
            <w:pPr>
              <w:jc w:val="center"/>
            </w:pPr>
          </w:p>
        </w:tc>
      </w:tr>
      <w:tr w:rsidR="00F644BD" w14:paraId="49DD595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53" w14:textId="77777777" w:rsidR="00F644BD" w:rsidRDefault="00F644BD">
            <w:pPr>
              <w:pStyle w:val="Nagwek2"/>
            </w:pPr>
            <w:r>
              <w:t>Praca własna studenta</w:t>
            </w:r>
          </w:p>
          <w:p w14:paraId="49DD5954" w14:textId="1AF8C550" w:rsidR="00927917" w:rsidRPr="00927917" w:rsidRDefault="00927917" w:rsidP="00F644BD"/>
        </w:tc>
        <w:tc>
          <w:tcPr>
            <w:tcW w:w="5316" w:type="dxa"/>
            <w:gridSpan w:val="4"/>
            <w:shd w:val="clear" w:color="auto" w:fill="auto"/>
          </w:tcPr>
          <w:p w14:paraId="49DD5955" w14:textId="3080C305" w:rsidR="00F644BD" w:rsidRDefault="00CE17B9" w:rsidP="00D906D0">
            <w:pPr>
              <w:jc w:val="center"/>
            </w:pPr>
            <w:r>
              <w:t>45</w:t>
            </w:r>
            <w:r w:rsidR="003138C2">
              <w:t xml:space="preserve"> </w:t>
            </w:r>
            <w:r w:rsidR="00D95613">
              <w:t xml:space="preserve">godz. </w:t>
            </w:r>
          </w:p>
        </w:tc>
      </w:tr>
      <w:tr w:rsidR="00F644BD" w14:paraId="49DD595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57" w14:textId="793F13EF" w:rsidR="00F644BD" w:rsidRPr="00F644BD" w:rsidRDefault="00C37068" w:rsidP="00C37068">
            <w:pPr>
              <w:pStyle w:val="Nagwek2"/>
              <w:numPr>
                <w:ilvl w:val="0"/>
                <w:numId w:val="3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Zapoznanie się ze wskazaną literaturą przedmiotu.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58" w14:textId="3078A831" w:rsidR="00F644BD" w:rsidRDefault="00CE17B9" w:rsidP="00CE17B9">
            <w:pPr>
              <w:jc w:val="center"/>
            </w:pPr>
            <w:r>
              <w:t xml:space="preserve">5 </w:t>
            </w:r>
            <w:r w:rsidR="00D95613">
              <w:t>godz.</w:t>
            </w:r>
          </w:p>
        </w:tc>
      </w:tr>
      <w:tr w:rsidR="00F644BD" w14:paraId="49DD595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5A" w14:textId="7E8CC3F5" w:rsidR="00F644BD" w:rsidRPr="00F644BD" w:rsidRDefault="00C37068" w:rsidP="00C37068">
            <w:pPr>
              <w:pStyle w:val="Nagwek2"/>
              <w:numPr>
                <w:ilvl w:val="0"/>
                <w:numId w:val="3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Przygotowanie zabawy lub gry edukacyjnej wraz z materiałami.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5B" w14:textId="40670C22" w:rsidR="00F644BD" w:rsidRDefault="00CE17B9" w:rsidP="00CE17B9">
            <w:pPr>
              <w:jc w:val="center"/>
            </w:pPr>
            <w:r>
              <w:t>20 godz.</w:t>
            </w:r>
          </w:p>
        </w:tc>
      </w:tr>
      <w:tr w:rsidR="00C37068" w14:paraId="67EE3B9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D779A71" w14:textId="05EF052C" w:rsidR="00C37068" w:rsidRDefault="00C37068" w:rsidP="00C37068">
            <w:pPr>
              <w:pStyle w:val="Nagwek2"/>
              <w:numPr>
                <w:ilvl w:val="0"/>
                <w:numId w:val="3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Przygotowanie scenariusza zajęć.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006CC5D5" w14:textId="7672E2ED" w:rsidR="00C37068" w:rsidRDefault="00CE17B9" w:rsidP="00CE17B9">
            <w:pPr>
              <w:jc w:val="center"/>
            </w:pPr>
            <w:r>
              <w:t>20 godz.</w:t>
            </w:r>
          </w:p>
        </w:tc>
      </w:tr>
      <w:tr w:rsidR="00D906D0" w14:paraId="49DD595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5D" w14:textId="77777777" w:rsidR="00D906D0" w:rsidRPr="005C12C5" w:rsidRDefault="00D906D0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>Praca własna studenta – suma godzin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5E" w14:textId="5FC555FD" w:rsidR="00D906D0" w:rsidRPr="003F1375" w:rsidRDefault="003138C2" w:rsidP="00FA0AAA">
            <w:pPr>
              <w:jc w:val="center"/>
            </w:pPr>
            <w:r>
              <w:t xml:space="preserve">45 </w:t>
            </w:r>
            <w:r w:rsidR="00D906D0" w:rsidRPr="003F1375">
              <w:t>godz.</w:t>
            </w:r>
          </w:p>
        </w:tc>
      </w:tr>
      <w:tr w:rsidR="00D906D0" w14:paraId="49DD596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60" w14:textId="77777777" w:rsidR="00D906D0" w:rsidRPr="005C12C5" w:rsidRDefault="00D906D0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  <w:p w14:paraId="49DD5961" w14:textId="3D876F67" w:rsidR="00D906D0" w:rsidRPr="00542A25" w:rsidRDefault="00D906D0" w:rsidP="000956AD"/>
        </w:tc>
        <w:tc>
          <w:tcPr>
            <w:tcW w:w="5316" w:type="dxa"/>
            <w:gridSpan w:val="4"/>
            <w:shd w:val="clear" w:color="auto" w:fill="auto"/>
          </w:tcPr>
          <w:p w14:paraId="49DD5962" w14:textId="6E2D6D41" w:rsidR="00D906D0" w:rsidRPr="003F1375" w:rsidRDefault="003138C2" w:rsidP="00FA0AAA">
            <w:pPr>
              <w:jc w:val="center"/>
            </w:pPr>
            <w:r>
              <w:t xml:space="preserve">75 </w:t>
            </w:r>
            <w:r w:rsidR="00D906D0" w:rsidRPr="003F1375">
              <w:t>godz.</w:t>
            </w:r>
          </w:p>
        </w:tc>
      </w:tr>
      <w:tr w:rsidR="005E7CA4" w14:paraId="49DD5965" w14:textId="77777777" w:rsidTr="000615F0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49DD5964" w14:textId="77777777" w:rsidR="005E7CA4" w:rsidRPr="005C12C5" w:rsidRDefault="00D95613" w:rsidP="00FA0AAA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F644BD" w14:paraId="49DD596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66" w14:textId="21385512" w:rsidR="00F644BD" w:rsidRDefault="00F644BD" w:rsidP="00414321">
            <w:pPr>
              <w:pStyle w:val="Nagwek2"/>
            </w:pPr>
            <w:r>
              <w:lastRenderedPageBreak/>
              <w:t>Sum</w:t>
            </w:r>
            <w:r w:rsidR="00EC0243">
              <w:t xml:space="preserve">aryczna liczba punktów ECTS </w:t>
            </w:r>
            <w:r w:rsidR="00EC0243">
              <w:br/>
              <w:t xml:space="preserve">z </w:t>
            </w:r>
            <w:r>
              <w:t xml:space="preserve"> przedmiotu</w:t>
            </w:r>
            <w:r w:rsidR="00BC5BF0">
              <w:t xml:space="preserve">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67" w14:textId="77777777" w:rsidR="00EC0243" w:rsidRDefault="00EC0243" w:rsidP="004E39DF">
            <w:pPr>
              <w:jc w:val="center"/>
            </w:pPr>
          </w:p>
          <w:p w14:paraId="49DD5968" w14:textId="77777777" w:rsidR="00EC0243" w:rsidRDefault="00EC0243" w:rsidP="004E39DF">
            <w:pPr>
              <w:jc w:val="center"/>
            </w:pPr>
          </w:p>
          <w:p w14:paraId="49DD5969" w14:textId="77777777" w:rsidR="00EC0243" w:rsidRDefault="00EC0243" w:rsidP="004E39DF">
            <w:pPr>
              <w:jc w:val="center"/>
            </w:pPr>
          </w:p>
          <w:p w14:paraId="49DD596A" w14:textId="0E244A05" w:rsidR="00F644BD" w:rsidRDefault="004E39DF" w:rsidP="004E39DF">
            <w:pPr>
              <w:jc w:val="center"/>
            </w:pPr>
            <w:r>
              <w:t xml:space="preserve">3 </w:t>
            </w:r>
            <w:r w:rsidR="00EC0243">
              <w:t>ECTS</w:t>
            </w:r>
          </w:p>
        </w:tc>
      </w:tr>
      <w:tr w:rsidR="00EC0243" w14:paraId="49DD596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6C" w14:textId="77777777" w:rsidR="00EC0243" w:rsidRDefault="00EC0243">
            <w:pPr>
              <w:pStyle w:val="Nagwek2"/>
            </w:pPr>
            <w:r>
              <w:t>Nakład pracy studenta</w:t>
            </w:r>
            <w:r w:rsidR="00537121">
              <w:t xml:space="preserve"> </w:t>
            </w:r>
            <w:r w:rsidR="00E84399">
              <w:t>zwią</w:t>
            </w:r>
            <w:r w:rsidR="00537121">
              <w:t>z</w:t>
            </w:r>
            <w:r w:rsidR="00E84399">
              <w:t>any</w:t>
            </w:r>
            <w:r>
              <w:t xml:space="preserve">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6D" w14:textId="45D58D75" w:rsidR="00EC0243" w:rsidRDefault="004E39DF" w:rsidP="004E39DF">
            <w:pPr>
              <w:jc w:val="center"/>
            </w:pPr>
            <w:r>
              <w:t xml:space="preserve">3 </w:t>
            </w:r>
            <w:r w:rsidR="00EC0243">
              <w:t>ECTS</w:t>
            </w:r>
          </w:p>
        </w:tc>
      </w:tr>
      <w:tr w:rsidR="00EC0243" w14:paraId="49DD597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6F" w14:textId="2CA097D3" w:rsidR="00EC0243" w:rsidRDefault="00EC0243">
            <w:pPr>
              <w:pStyle w:val="Nagwek2"/>
            </w:pPr>
            <w:r>
              <w:t>Nakład pracy związany z zajęciami wymagającymi bezpośredniego udziału nauczycieli akademickich</w:t>
            </w:r>
            <w:r w:rsidR="006C3CA3">
              <w:t xml:space="preserve">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70" w14:textId="77777777" w:rsidR="00EC0243" w:rsidRDefault="00EC0243" w:rsidP="004E39DF">
            <w:pPr>
              <w:jc w:val="center"/>
            </w:pPr>
          </w:p>
          <w:p w14:paraId="49DD5971" w14:textId="3D324ACA" w:rsidR="00EC0243" w:rsidRDefault="004E39DF" w:rsidP="004E39DF">
            <w:pPr>
              <w:jc w:val="center"/>
            </w:pPr>
            <w:r>
              <w:t xml:space="preserve">1 </w:t>
            </w:r>
            <w:r w:rsidR="00EC0243">
              <w:t>ECTS</w:t>
            </w:r>
          </w:p>
        </w:tc>
      </w:tr>
      <w:tr w:rsidR="006C3CA3" w14:paraId="49DD597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DD5973" w14:textId="4D6BFF33" w:rsidR="006C3CA3" w:rsidRPr="006C3CA3" w:rsidRDefault="006C3CA3">
            <w:pPr>
              <w:pStyle w:val="Nagwek2"/>
              <w:rPr>
                <w:color w:val="FF0000"/>
              </w:rPr>
            </w:pPr>
            <w:r w:rsidRPr="005C12C5">
              <w:rPr>
                <w:color w:val="000000" w:themeColor="text1"/>
              </w:rPr>
              <w:t xml:space="preserve">Nakład pracy własnej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9DD5974" w14:textId="77777777" w:rsidR="006C3CA3" w:rsidRDefault="006C3CA3" w:rsidP="004E39DF">
            <w:pPr>
              <w:jc w:val="center"/>
            </w:pPr>
          </w:p>
          <w:p w14:paraId="7986830C" w14:textId="77777777" w:rsidR="006C3CA3" w:rsidRDefault="004E39DF" w:rsidP="004E39D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 w:rsidR="006C3CA3" w:rsidRPr="005C12C5">
              <w:rPr>
                <w:color w:val="000000" w:themeColor="text1"/>
              </w:rPr>
              <w:t>ECTS</w:t>
            </w:r>
          </w:p>
          <w:p w14:paraId="49DD5975" w14:textId="7D9934AB" w:rsidR="00040204" w:rsidRDefault="00040204" w:rsidP="004E39DF">
            <w:pPr>
              <w:jc w:val="center"/>
            </w:pPr>
          </w:p>
        </w:tc>
      </w:tr>
      <w:tr w:rsidR="00C24973" w14:paraId="49DD5978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49DD5977" w14:textId="77777777" w:rsidR="00C24973" w:rsidRPr="00F644BD" w:rsidRDefault="00C53847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 w:rsidR="00D95613">
              <w:rPr>
                <w:b/>
              </w:rPr>
              <w:t>I</w:t>
            </w:r>
            <w:r w:rsidR="00B06C77">
              <w:rPr>
                <w:b/>
              </w:rPr>
              <w:t>I</w:t>
            </w:r>
            <w:r w:rsidRPr="00F644BD">
              <w:rPr>
                <w:b/>
              </w:rPr>
              <w:t>I. KRYTERIA OCENY</w:t>
            </w:r>
          </w:p>
        </w:tc>
      </w:tr>
      <w:tr w:rsidR="00C53847" w14:paraId="49DD597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9DD5979" w14:textId="77777777" w:rsidR="00C53847" w:rsidRDefault="00C53847">
            <w:r>
              <w:t>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9DD597A" w14:textId="77777777" w:rsidR="00C53847" w:rsidRDefault="00C53847">
            <w:r>
              <w:t>znakomita wiedza, umiejętności, kompetencje</w:t>
            </w:r>
          </w:p>
        </w:tc>
      </w:tr>
      <w:tr w:rsidR="00C53847" w14:paraId="49DD597E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9DD597C" w14:textId="77777777" w:rsidR="00C53847" w:rsidRDefault="00C53847">
            <w:r>
              <w:t>4,5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9DD597D" w14:textId="77777777" w:rsidR="00C53847" w:rsidRDefault="00C53847">
            <w:r>
              <w:t>bardzo dobra wiedza, umiejętności, kompetencje</w:t>
            </w:r>
          </w:p>
        </w:tc>
      </w:tr>
      <w:tr w:rsidR="00C53847" w14:paraId="49DD5981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9DD597F" w14:textId="77777777" w:rsidR="00C53847" w:rsidRDefault="00C53847">
            <w:r>
              <w:t>4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9DD5980" w14:textId="77777777" w:rsidR="00C53847" w:rsidRDefault="00C53847">
            <w:r>
              <w:t>dobra wiedza, umiejętności, kompetencje</w:t>
            </w:r>
          </w:p>
        </w:tc>
      </w:tr>
      <w:tr w:rsidR="00C53847" w14:paraId="49DD5984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9DD5982" w14:textId="77777777" w:rsidR="00C53847" w:rsidRDefault="00C53847">
            <w:r>
              <w:t>3,5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9DD5983" w14:textId="77777777" w:rsidR="00C53847" w:rsidRDefault="00C53847">
            <w:r>
              <w:t>zadawalająca wiedza, umiejętności, kompetencje, ale ze znacznymi niedociągnięciami</w:t>
            </w:r>
          </w:p>
        </w:tc>
      </w:tr>
      <w:tr w:rsidR="00C53847" w14:paraId="49DD598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9DD5985" w14:textId="77777777" w:rsidR="00C53847" w:rsidRDefault="00C53847">
            <w:r>
              <w:t>3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9DD5986" w14:textId="77777777" w:rsidR="00C53847" w:rsidRDefault="00C53847">
            <w:r>
              <w:t>zadawalająca wiedza, umiejętności, kompetencje, z licznymi błędami</w:t>
            </w:r>
          </w:p>
        </w:tc>
      </w:tr>
      <w:tr w:rsidR="00C24973" w14:paraId="49DD598A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9DD5988" w14:textId="77777777" w:rsidR="00C24973" w:rsidRDefault="00C53847">
            <w:r>
              <w:t>2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9DD5989" w14:textId="77777777" w:rsidR="00C24973" w:rsidRDefault="00C53847">
            <w:r>
              <w:t>niezadawalająca wiedza, umiejętności, kompetencje</w:t>
            </w:r>
          </w:p>
        </w:tc>
      </w:tr>
    </w:tbl>
    <w:p w14:paraId="49DD598B" w14:textId="77777777" w:rsidR="00F644BD" w:rsidRDefault="00F644BD"/>
    <w:p w14:paraId="49DD598C" w14:textId="77777777" w:rsidR="00EC0243" w:rsidRDefault="00EC0243"/>
    <w:p w14:paraId="49DD598D" w14:textId="77777777" w:rsidR="00EC0243" w:rsidRDefault="00EC0243"/>
    <w:p w14:paraId="49DD598E" w14:textId="77777777" w:rsidR="00EC0243" w:rsidRDefault="00EC0243"/>
    <w:p w14:paraId="49DD598F" w14:textId="6A6DE187"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  <w:r w:rsidR="00A47346">
        <w:t xml:space="preserve"> </w:t>
      </w:r>
    </w:p>
    <w:p w14:paraId="49DD5990" w14:textId="77777777" w:rsidR="00121BBD" w:rsidRDefault="00121BBD" w:rsidP="00121BBD"/>
    <w:p w14:paraId="49DD5991" w14:textId="77777777" w:rsidR="00121BBD" w:rsidRDefault="00121BBD" w:rsidP="00121BBD"/>
    <w:p w14:paraId="49DD5992" w14:textId="376D9E02" w:rsidR="00121BBD" w:rsidRDefault="00121BBD" w:rsidP="00121BBD">
      <w:r>
        <w:t>Opracował:</w:t>
      </w:r>
      <w:r w:rsidR="00A47346">
        <w:t xml:space="preserve"> dr Małgorzata Dyrdół</w:t>
      </w:r>
    </w:p>
    <w:p w14:paraId="49DD5993" w14:textId="14139D81" w:rsidR="00121BBD" w:rsidRDefault="00121BBD" w:rsidP="00121BBD">
      <w:r>
        <w:t xml:space="preserve">Sprawdził  pod względem formalnym (koordynator </w:t>
      </w:r>
      <w:r w:rsidR="00066577">
        <w:t>przedmiotu</w:t>
      </w:r>
      <w:r>
        <w:t xml:space="preserve">): </w:t>
      </w:r>
      <w:r w:rsidR="00A47346">
        <w:t xml:space="preserve">mgr Małgorzata </w:t>
      </w:r>
      <w:proofErr w:type="spellStart"/>
      <w:r w:rsidR="00A47346">
        <w:t>Siama</w:t>
      </w:r>
      <w:proofErr w:type="spellEnd"/>
    </w:p>
    <w:p w14:paraId="49DD5994" w14:textId="011CD8D8" w:rsidR="00121BBD" w:rsidRDefault="00121BBD" w:rsidP="00121BBD">
      <w:r>
        <w:t>Zatwierdził (Dyrektor Instytutu):</w:t>
      </w:r>
      <w:r w:rsidR="00A47346">
        <w:t xml:space="preserve"> dr Monika Kościelniak</w:t>
      </w:r>
    </w:p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9EE64" w14:textId="77777777" w:rsidR="00DD0AB7" w:rsidRDefault="00DD0AB7" w:rsidP="00CD37A2">
      <w:r>
        <w:separator/>
      </w:r>
    </w:p>
  </w:endnote>
  <w:endnote w:type="continuationSeparator" w:id="0">
    <w:p w14:paraId="4973E7A0" w14:textId="77777777" w:rsidR="00DD0AB7" w:rsidRDefault="00DD0AB7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14:paraId="49DD5999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98A">
          <w:rPr>
            <w:noProof/>
          </w:rPr>
          <w:t>6</w:t>
        </w:r>
        <w:r>
          <w:fldChar w:fldCharType="end"/>
        </w:r>
      </w:p>
    </w:sdtContent>
  </w:sdt>
  <w:p w14:paraId="49DD599A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7F43C" w14:textId="77777777" w:rsidR="00DD0AB7" w:rsidRDefault="00DD0AB7" w:rsidP="00CD37A2">
      <w:r>
        <w:separator/>
      </w:r>
    </w:p>
  </w:footnote>
  <w:footnote w:type="continuationSeparator" w:id="0">
    <w:p w14:paraId="1FE98D80" w14:textId="77777777" w:rsidR="00DD0AB7" w:rsidRDefault="00DD0AB7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147F"/>
    <w:multiLevelType w:val="hybridMultilevel"/>
    <w:tmpl w:val="F586D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45653"/>
    <w:multiLevelType w:val="hybridMultilevel"/>
    <w:tmpl w:val="F0604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40FAD"/>
    <w:multiLevelType w:val="hybridMultilevel"/>
    <w:tmpl w:val="42BA6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23F5E"/>
    <w:multiLevelType w:val="hybridMultilevel"/>
    <w:tmpl w:val="F5F0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92F1C"/>
    <w:multiLevelType w:val="hybridMultilevel"/>
    <w:tmpl w:val="E46EE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305D5"/>
    <w:rsid w:val="000351AC"/>
    <w:rsid w:val="00040204"/>
    <w:rsid w:val="00066577"/>
    <w:rsid w:val="000677B0"/>
    <w:rsid w:val="000941C8"/>
    <w:rsid w:val="00094F4A"/>
    <w:rsid w:val="000956AD"/>
    <w:rsid w:val="000B1881"/>
    <w:rsid w:val="000B6051"/>
    <w:rsid w:val="000C47C9"/>
    <w:rsid w:val="000D001D"/>
    <w:rsid w:val="000D4D79"/>
    <w:rsid w:val="000E4641"/>
    <w:rsid w:val="00121BBD"/>
    <w:rsid w:val="00121EA3"/>
    <w:rsid w:val="001677E4"/>
    <w:rsid w:val="0017054E"/>
    <w:rsid w:val="001A5EE5"/>
    <w:rsid w:val="001C136D"/>
    <w:rsid w:val="001D7EBF"/>
    <w:rsid w:val="001E0D7E"/>
    <w:rsid w:val="00210558"/>
    <w:rsid w:val="002146CF"/>
    <w:rsid w:val="002169F1"/>
    <w:rsid w:val="00216EDF"/>
    <w:rsid w:val="002323BE"/>
    <w:rsid w:val="002710FF"/>
    <w:rsid w:val="002A1D74"/>
    <w:rsid w:val="002B738B"/>
    <w:rsid w:val="002B7B83"/>
    <w:rsid w:val="002D19C1"/>
    <w:rsid w:val="002D67EE"/>
    <w:rsid w:val="00300D4F"/>
    <w:rsid w:val="00302574"/>
    <w:rsid w:val="003132E3"/>
    <w:rsid w:val="003138C2"/>
    <w:rsid w:val="00342259"/>
    <w:rsid w:val="00356E24"/>
    <w:rsid w:val="00363145"/>
    <w:rsid w:val="00386B4D"/>
    <w:rsid w:val="003B0E92"/>
    <w:rsid w:val="003B24BC"/>
    <w:rsid w:val="003C60A4"/>
    <w:rsid w:val="003C726F"/>
    <w:rsid w:val="003D3F28"/>
    <w:rsid w:val="003E22F6"/>
    <w:rsid w:val="004067AB"/>
    <w:rsid w:val="00414321"/>
    <w:rsid w:val="004259D2"/>
    <w:rsid w:val="00425C52"/>
    <w:rsid w:val="00444476"/>
    <w:rsid w:val="004D1866"/>
    <w:rsid w:val="004E39DF"/>
    <w:rsid w:val="004F2876"/>
    <w:rsid w:val="004F6826"/>
    <w:rsid w:val="004F766D"/>
    <w:rsid w:val="00501D8C"/>
    <w:rsid w:val="00511575"/>
    <w:rsid w:val="00520CC5"/>
    <w:rsid w:val="00525146"/>
    <w:rsid w:val="00535BF8"/>
    <w:rsid w:val="00537121"/>
    <w:rsid w:val="00542A25"/>
    <w:rsid w:val="00553C47"/>
    <w:rsid w:val="00561F43"/>
    <w:rsid w:val="00580006"/>
    <w:rsid w:val="005A2B5D"/>
    <w:rsid w:val="005B6571"/>
    <w:rsid w:val="005C0218"/>
    <w:rsid w:val="005C12C5"/>
    <w:rsid w:val="005D03F9"/>
    <w:rsid w:val="005D5BD6"/>
    <w:rsid w:val="005D63C8"/>
    <w:rsid w:val="005E7CA4"/>
    <w:rsid w:val="005F6645"/>
    <w:rsid w:val="006212C1"/>
    <w:rsid w:val="006350CA"/>
    <w:rsid w:val="00645B8A"/>
    <w:rsid w:val="00664E2A"/>
    <w:rsid w:val="00671340"/>
    <w:rsid w:val="00694EE3"/>
    <w:rsid w:val="006A098A"/>
    <w:rsid w:val="006A1AFB"/>
    <w:rsid w:val="006C3CA3"/>
    <w:rsid w:val="006C6911"/>
    <w:rsid w:val="00710AC6"/>
    <w:rsid w:val="0071381E"/>
    <w:rsid w:val="00743632"/>
    <w:rsid w:val="00761833"/>
    <w:rsid w:val="0076233B"/>
    <w:rsid w:val="007655CA"/>
    <w:rsid w:val="00776219"/>
    <w:rsid w:val="00784ACF"/>
    <w:rsid w:val="007A1F31"/>
    <w:rsid w:val="007B6840"/>
    <w:rsid w:val="007B6B73"/>
    <w:rsid w:val="007C04C7"/>
    <w:rsid w:val="007D0D3D"/>
    <w:rsid w:val="007E58BA"/>
    <w:rsid w:val="007F1F28"/>
    <w:rsid w:val="007F2DE0"/>
    <w:rsid w:val="0081137D"/>
    <w:rsid w:val="0081627A"/>
    <w:rsid w:val="00816805"/>
    <w:rsid w:val="00855258"/>
    <w:rsid w:val="00855F97"/>
    <w:rsid w:val="008601C0"/>
    <w:rsid w:val="00896053"/>
    <w:rsid w:val="008B4272"/>
    <w:rsid w:val="008F2508"/>
    <w:rsid w:val="008F64E9"/>
    <w:rsid w:val="00916D9E"/>
    <w:rsid w:val="00927917"/>
    <w:rsid w:val="00945386"/>
    <w:rsid w:val="009520C7"/>
    <w:rsid w:val="00973A98"/>
    <w:rsid w:val="00982536"/>
    <w:rsid w:val="009B4AA7"/>
    <w:rsid w:val="009E0175"/>
    <w:rsid w:val="009F4DA3"/>
    <w:rsid w:val="00A00E0D"/>
    <w:rsid w:val="00A13FA6"/>
    <w:rsid w:val="00A203F6"/>
    <w:rsid w:val="00A24D55"/>
    <w:rsid w:val="00A323FF"/>
    <w:rsid w:val="00A44B67"/>
    <w:rsid w:val="00A47346"/>
    <w:rsid w:val="00A47D6F"/>
    <w:rsid w:val="00A51DEC"/>
    <w:rsid w:val="00A57307"/>
    <w:rsid w:val="00A7528F"/>
    <w:rsid w:val="00A83842"/>
    <w:rsid w:val="00A94786"/>
    <w:rsid w:val="00AA482F"/>
    <w:rsid w:val="00AA49EE"/>
    <w:rsid w:val="00AE4CAF"/>
    <w:rsid w:val="00AF2431"/>
    <w:rsid w:val="00AF3B1E"/>
    <w:rsid w:val="00B06C77"/>
    <w:rsid w:val="00B10E4E"/>
    <w:rsid w:val="00B23247"/>
    <w:rsid w:val="00B26B1A"/>
    <w:rsid w:val="00B31E15"/>
    <w:rsid w:val="00B60835"/>
    <w:rsid w:val="00B6313E"/>
    <w:rsid w:val="00B73E0B"/>
    <w:rsid w:val="00B774D1"/>
    <w:rsid w:val="00B951DC"/>
    <w:rsid w:val="00BB4CDF"/>
    <w:rsid w:val="00BC5BF0"/>
    <w:rsid w:val="00BC641C"/>
    <w:rsid w:val="00BD1C11"/>
    <w:rsid w:val="00BE190D"/>
    <w:rsid w:val="00BF3DDD"/>
    <w:rsid w:val="00C10161"/>
    <w:rsid w:val="00C24973"/>
    <w:rsid w:val="00C37068"/>
    <w:rsid w:val="00C37DDA"/>
    <w:rsid w:val="00C53847"/>
    <w:rsid w:val="00C846A7"/>
    <w:rsid w:val="00C9765F"/>
    <w:rsid w:val="00CB06D6"/>
    <w:rsid w:val="00CD37A2"/>
    <w:rsid w:val="00CD7166"/>
    <w:rsid w:val="00CE17B9"/>
    <w:rsid w:val="00CF223F"/>
    <w:rsid w:val="00D059DA"/>
    <w:rsid w:val="00D37BB4"/>
    <w:rsid w:val="00D5644F"/>
    <w:rsid w:val="00D6433F"/>
    <w:rsid w:val="00D67069"/>
    <w:rsid w:val="00D85F0F"/>
    <w:rsid w:val="00D906D0"/>
    <w:rsid w:val="00D95613"/>
    <w:rsid w:val="00DC34B2"/>
    <w:rsid w:val="00DD0AB7"/>
    <w:rsid w:val="00DE4331"/>
    <w:rsid w:val="00DF2821"/>
    <w:rsid w:val="00E00FC6"/>
    <w:rsid w:val="00E03F66"/>
    <w:rsid w:val="00E159D1"/>
    <w:rsid w:val="00E17084"/>
    <w:rsid w:val="00E50BCD"/>
    <w:rsid w:val="00E521B3"/>
    <w:rsid w:val="00E65F24"/>
    <w:rsid w:val="00E82161"/>
    <w:rsid w:val="00E84399"/>
    <w:rsid w:val="00EB590E"/>
    <w:rsid w:val="00EC0243"/>
    <w:rsid w:val="00EF5842"/>
    <w:rsid w:val="00F00AC3"/>
    <w:rsid w:val="00F14D3B"/>
    <w:rsid w:val="00F4271F"/>
    <w:rsid w:val="00F60C1C"/>
    <w:rsid w:val="00F644BD"/>
    <w:rsid w:val="00F64AFC"/>
    <w:rsid w:val="00F64B9A"/>
    <w:rsid w:val="00F714C2"/>
    <w:rsid w:val="00F71C57"/>
    <w:rsid w:val="00F762A8"/>
    <w:rsid w:val="00F915A1"/>
    <w:rsid w:val="00FA178F"/>
    <w:rsid w:val="00FD3653"/>
    <w:rsid w:val="00FE33B4"/>
    <w:rsid w:val="00FF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D58A0"/>
  <w15:docId w15:val="{D24EA497-D5C5-FE4F-838A-156F0840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26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A5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AC8C6-BC7C-410C-B63F-A7B8AE00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1203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146</cp:revision>
  <cp:lastPrinted>2019-04-30T08:53:00Z</cp:lastPrinted>
  <dcterms:created xsi:type="dcterms:W3CDTF">2021-06-15T11:17:00Z</dcterms:created>
  <dcterms:modified xsi:type="dcterms:W3CDTF">2021-06-16T00:05:00Z</dcterms:modified>
</cp:coreProperties>
</file>