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 xml:space="preserve">Załącznik nr </w:t>
      </w:r>
      <w:r w:rsidR="00B40352">
        <w:rPr>
          <w:i/>
        </w:rPr>
        <w:t>10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F67E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3F67E6" w:rsidRDefault="00961F98" w:rsidP="00842EBE">
            <w:r w:rsidRPr="003F67E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E46B2" w:rsidP="00842EBE">
            <w:r>
              <w:t>Plastyka/IPEP-0-PL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402B3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B40352" w:rsidP="00842EBE">
            <w:r>
              <w:t>trzeci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A33E47" w:rsidP="00C54998">
            <w:r>
              <w:t>Wykłady:     Ćwiczenia:</w:t>
            </w:r>
            <w:r w:rsidR="00B40352">
              <w:t>26</w:t>
            </w:r>
            <w:r w:rsidR="00842EBE" w:rsidRPr="00C82996">
              <w:t xml:space="preserve">   Laboratorium: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787152" w:rsidP="003F67E6">
            <w:r>
              <w:t>2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1,5</w:t>
            </w:r>
            <w:r w:rsidR="003F67E6">
              <w:t>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B0131" w:rsidP="00842EBE">
            <w:r>
              <w:t>m</w:t>
            </w:r>
            <w:r w:rsidR="002402B3">
              <w:t xml:space="preserve">gr A. </w:t>
            </w:r>
            <w:proofErr w:type="spellStart"/>
            <w:r w:rsidR="002402B3">
              <w:t>Śróda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DB43D9" w:rsidP="00842EBE">
            <w:r>
              <w:t>Ma podstawową wiedzę z zakresu pedagogiki przedszkolnej i wczesnoszkolnej oraz w zakresie wiedzy o kulturze</w:t>
            </w:r>
            <w:r w:rsidR="00196480">
              <w:t xml:space="preserve"> europejskiej.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E5621" w:rsidP="00842EBE">
            <w:r>
              <w:t xml:space="preserve">Zapoznanie z podstawami edukacji plastycznej, w tym teorią estetyki i kultury oraz koncepcjami i modelami edukacji plastycznej w Polsce i na świecie.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543A0F" w:rsidP="00842EBE">
            <w:r>
              <w:t xml:space="preserve">Wykorzystanie wiedzy </w:t>
            </w:r>
            <w:r w:rsidR="00FE5621">
              <w:t>o twórczości dziecięcej</w:t>
            </w:r>
            <w:r w:rsidR="000E5CD3">
              <w:t xml:space="preserve"> (cechach charakterystycznych, jej osobowych i środowiskowych uwarunkowaniach</w:t>
            </w:r>
            <w:r w:rsidR="00E80D17">
              <w:t>, okresach i fazach twórczości plastycznej dzieci</w:t>
            </w:r>
            <w:r w:rsidR="000E5CD3">
              <w:t>)</w:t>
            </w:r>
            <w:r>
              <w:t xml:space="preserve"> w praktycznych działaniach</w:t>
            </w:r>
            <w:r w:rsidR="00E80D17">
              <w:t xml:space="preserve">.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E155C3" w:rsidP="00716E6F">
            <w:r>
              <w:t xml:space="preserve">Zapoznanie z zasobami i zasadami upowszechniania różnorodnych przekazów wizualnych w edukacji przedszkolnej i wczesnoszkolnej.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68"/>
        <w:gridCol w:w="4673"/>
        <w:gridCol w:w="2539"/>
      </w:tblGrid>
      <w:tr w:rsidR="00114766" w:rsidRPr="00C82996" w:rsidTr="00A96EE7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96EE7">
        <w:trPr>
          <w:trHeight w:val="540"/>
        </w:trPr>
        <w:tc>
          <w:tcPr>
            <w:tcW w:w="206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673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3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 xml:space="preserve">uczenia </w:t>
            </w:r>
            <w:r w:rsidR="008B0131" w:rsidRPr="00C82996">
              <w:t>się</w:t>
            </w:r>
            <w:r w:rsidR="008B0131" w:rsidRPr="00C82996">
              <w:rPr>
                <w:bCs/>
              </w:rPr>
              <w:t xml:space="preserve"> dla</w:t>
            </w:r>
            <w:r w:rsidRPr="00C82996">
              <w:rPr>
                <w:bCs/>
              </w:rPr>
              <w:t xml:space="preserve"> kierunku studiów</w:t>
            </w:r>
          </w:p>
        </w:tc>
      </w:tr>
      <w:tr w:rsidR="00A55D67" w:rsidRPr="00C82996" w:rsidTr="00A96EE7">
        <w:trPr>
          <w:trHeight w:val="688"/>
        </w:trPr>
        <w:tc>
          <w:tcPr>
            <w:tcW w:w="2068" w:type="dxa"/>
            <w:vAlign w:val="center"/>
          </w:tcPr>
          <w:p w:rsidR="00A55D67" w:rsidRPr="00C82996" w:rsidRDefault="00424746" w:rsidP="008B0131">
            <w:pPr>
              <w:jc w:val="center"/>
            </w:pPr>
            <w:r>
              <w:t>IPEP-0-PL_01</w:t>
            </w:r>
          </w:p>
        </w:tc>
        <w:tc>
          <w:tcPr>
            <w:tcW w:w="4673" w:type="dxa"/>
            <w:vAlign w:val="center"/>
          </w:tcPr>
          <w:p w:rsidR="00A55D67" w:rsidRPr="00C82996" w:rsidRDefault="009D63F7" w:rsidP="008B0131">
            <w:pPr>
              <w:autoSpaceDE w:val="0"/>
              <w:autoSpaceDN w:val="0"/>
              <w:adjustRightInd w:val="0"/>
              <w:jc w:val="both"/>
            </w:pPr>
            <w:r w:rsidRPr="0073244E">
              <w:t>Posiada wiedzę w zakresie karty opisu przedmiotu (cele i efekty uczenia się) oraz zasad bezpieczeństwa i higieny pracy w odniesieniu do przedmiotu.</w:t>
            </w:r>
            <w:r w:rsidR="00301AD7">
              <w:t xml:space="preserve"> Potrafi zastosować zasady bezpieczeństwa i higieny pracy podczas wykonywania prac plast6ycznych. Dba o bezpieczeństwo swoje oraz uczniów.</w:t>
            </w:r>
            <w:r w:rsidR="00130B30">
              <w:t xml:space="preserve"> Zna i rozumie </w:t>
            </w:r>
            <w:r w:rsidR="00130B30" w:rsidRPr="00130B30">
              <w:rPr>
                <w:b/>
                <w:bCs/>
                <w:i/>
                <w:iCs/>
              </w:rPr>
              <w:t xml:space="preserve">podstawy teorii estetyki i </w:t>
            </w:r>
            <w:r w:rsidR="00130B30" w:rsidRPr="00130B30">
              <w:rPr>
                <w:b/>
                <w:bCs/>
                <w:i/>
                <w:iCs/>
              </w:rPr>
              <w:lastRenderedPageBreak/>
              <w:t>kultury, jej zastosowanie w edukacji plastycznej dziecka lub ucznia</w:t>
            </w:r>
            <w:r w:rsidR="00130B30" w:rsidRPr="00130B30">
              <w:rPr>
                <w:i/>
                <w:iCs/>
              </w:rPr>
              <w:t xml:space="preserve">. </w:t>
            </w:r>
            <w:r w:rsidR="00130B30" w:rsidRPr="00130B30">
              <w:rPr>
                <w:b/>
                <w:bCs/>
                <w:i/>
                <w:iCs/>
              </w:rPr>
              <w:t>B.6.W1.</w:t>
            </w:r>
          </w:p>
        </w:tc>
        <w:tc>
          <w:tcPr>
            <w:tcW w:w="2539" w:type="dxa"/>
            <w:vAlign w:val="center"/>
          </w:tcPr>
          <w:p w:rsidR="00342978" w:rsidRDefault="00342978" w:rsidP="008B0131">
            <w:pPr>
              <w:autoSpaceDE w:val="0"/>
              <w:autoSpaceDN w:val="0"/>
              <w:adjustRightInd w:val="0"/>
              <w:jc w:val="center"/>
            </w:pPr>
            <w:r w:rsidRPr="009B3EC0">
              <w:lastRenderedPageBreak/>
              <w:t>SJKPPW_W22</w:t>
            </w:r>
          </w:p>
          <w:p w:rsidR="00A55D67" w:rsidRPr="00C82996" w:rsidRDefault="003A6F3F" w:rsidP="008B0131">
            <w:pPr>
              <w:jc w:val="center"/>
            </w:pPr>
            <w:r>
              <w:t>SJKPPW_U15</w:t>
            </w:r>
          </w:p>
        </w:tc>
      </w:tr>
      <w:tr w:rsidR="00A55D67" w:rsidRPr="00C82996" w:rsidTr="00A96EE7">
        <w:trPr>
          <w:trHeight w:val="705"/>
        </w:trPr>
        <w:tc>
          <w:tcPr>
            <w:tcW w:w="2068" w:type="dxa"/>
            <w:vAlign w:val="center"/>
          </w:tcPr>
          <w:p w:rsidR="00A55D67" w:rsidRPr="00C82996" w:rsidRDefault="00245E87" w:rsidP="008B0131">
            <w:pPr>
              <w:jc w:val="center"/>
            </w:pPr>
            <w:r>
              <w:lastRenderedPageBreak/>
              <w:t>IPEP-0-PL_0</w:t>
            </w:r>
            <w:r w:rsidR="00741EDD">
              <w:t>2</w:t>
            </w:r>
          </w:p>
        </w:tc>
        <w:tc>
          <w:tcPr>
            <w:tcW w:w="4673" w:type="dxa"/>
            <w:vAlign w:val="center"/>
          </w:tcPr>
          <w:p w:rsidR="00A55D67" w:rsidRPr="00C82996" w:rsidRDefault="00130B30" w:rsidP="008B0131">
            <w:pPr>
              <w:jc w:val="both"/>
            </w:pPr>
            <w:r>
              <w:t xml:space="preserve">Opisuje </w:t>
            </w:r>
            <w:r w:rsidRPr="00130B30">
              <w:rPr>
                <w:b/>
                <w:bCs/>
                <w:i/>
                <w:iCs/>
              </w:rPr>
              <w:t>współczesne koncepcje i modele edukacji plastycznej w Polsce i na świecie. B.6.W4.</w:t>
            </w:r>
          </w:p>
        </w:tc>
        <w:tc>
          <w:tcPr>
            <w:tcW w:w="2539" w:type="dxa"/>
            <w:vAlign w:val="center"/>
          </w:tcPr>
          <w:p w:rsidR="00A55D67" w:rsidRDefault="00245E87" w:rsidP="008B0131">
            <w:pPr>
              <w:jc w:val="center"/>
            </w:pPr>
            <w:r>
              <w:t>SJKPPW_W12</w:t>
            </w:r>
          </w:p>
          <w:p w:rsidR="003A6F3F" w:rsidRPr="00C82996" w:rsidRDefault="003A6F3F" w:rsidP="008B0131">
            <w:pPr>
              <w:jc w:val="center"/>
            </w:pPr>
            <w:r>
              <w:t>SJKPPW_U15</w:t>
            </w:r>
          </w:p>
        </w:tc>
      </w:tr>
      <w:tr w:rsidR="00A55D67" w:rsidRPr="00C82996" w:rsidTr="00A96EE7">
        <w:trPr>
          <w:trHeight w:val="720"/>
        </w:trPr>
        <w:tc>
          <w:tcPr>
            <w:tcW w:w="2068" w:type="dxa"/>
            <w:vAlign w:val="center"/>
          </w:tcPr>
          <w:p w:rsidR="00A55D67" w:rsidRPr="00C82996" w:rsidRDefault="00A75180" w:rsidP="008B0131">
            <w:pPr>
              <w:jc w:val="center"/>
            </w:pPr>
            <w:r>
              <w:t>IPEP-0-PL_03</w:t>
            </w:r>
          </w:p>
        </w:tc>
        <w:tc>
          <w:tcPr>
            <w:tcW w:w="4673" w:type="dxa"/>
            <w:vAlign w:val="center"/>
          </w:tcPr>
          <w:p w:rsidR="00A55D67" w:rsidRPr="00C82996" w:rsidRDefault="00130B30" w:rsidP="008B0131">
            <w:pPr>
              <w:jc w:val="both"/>
            </w:pPr>
            <w:r w:rsidRPr="00130B30">
              <w:rPr>
                <w:b/>
                <w:bCs/>
                <w:i/>
                <w:iCs/>
              </w:rPr>
              <w:t>Zna, rozumie oraz wskazuje zasoby i zasady upowszechniania różnorodnych przekazów wizualnych w edukacji przedszkolnej i wczesnoszkolnejB.6.W2.</w:t>
            </w:r>
            <w:r>
              <w:t>np. ilustracje, plakat, fotografię</w:t>
            </w:r>
            <w:r w:rsidR="008808CB">
              <w:t>, animację.</w:t>
            </w:r>
          </w:p>
        </w:tc>
        <w:tc>
          <w:tcPr>
            <w:tcW w:w="2539" w:type="dxa"/>
            <w:vAlign w:val="center"/>
          </w:tcPr>
          <w:p w:rsidR="00A55D67" w:rsidRDefault="00E30578" w:rsidP="008B0131">
            <w:pPr>
              <w:jc w:val="center"/>
            </w:pPr>
            <w:r>
              <w:t>SJKPPW_W01</w:t>
            </w:r>
          </w:p>
          <w:p w:rsidR="00E30578" w:rsidRDefault="00E30578" w:rsidP="008B0131">
            <w:pPr>
              <w:jc w:val="center"/>
            </w:pPr>
            <w:r>
              <w:t>SJKPPW_W02</w:t>
            </w:r>
          </w:p>
          <w:p w:rsidR="003A6F3F" w:rsidRPr="00C82996" w:rsidRDefault="003A6F3F" w:rsidP="008B0131">
            <w:pPr>
              <w:jc w:val="center"/>
            </w:pPr>
            <w:r>
              <w:t>SJKPPW_U15</w:t>
            </w:r>
          </w:p>
        </w:tc>
      </w:tr>
      <w:tr w:rsidR="00A55D67" w:rsidRPr="00C82996" w:rsidTr="00A96EE7">
        <w:trPr>
          <w:trHeight w:val="705"/>
        </w:trPr>
        <w:tc>
          <w:tcPr>
            <w:tcW w:w="2068" w:type="dxa"/>
            <w:vAlign w:val="center"/>
          </w:tcPr>
          <w:p w:rsidR="00A55D67" w:rsidRPr="00C82996" w:rsidRDefault="0008520B" w:rsidP="008B0131">
            <w:pPr>
              <w:jc w:val="center"/>
            </w:pPr>
            <w:r>
              <w:t>IPEP-0-PL_04</w:t>
            </w:r>
          </w:p>
        </w:tc>
        <w:tc>
          <w:tcPr>
            <w:tcW w:w="4673" w:type="dxa"/>
            <w:vAlign w:val="center"/>
          </w:tcPr>
          <w:p w:rsidR="00A55D67" w:rsidRPr="00130B30" w:rsidRDefault="00130B30" w:rsidP="008B0131">
            <w:pPr>
              <w:jc w:val="both"/>
              <w:rPr>
                <w:i/>
                <w:iCs/>
              </w:rPr>
            </w:pPr>
            <w:r w:rsidRPr="00130B30">
              <w:rPr>
                <w:b/>
                <w:bCs/>
                <w:i/>
                <w:iCs/>
              </w:rPr>
              <w:t>Zna i rozumie cechy charakterystyczne twórczości dziecięcej w zakresie plastyki, w tym okresy i fazy twórczości plastycznej dzieci; zna środowiskowe i osobowe uwarunkowania twórczości dziecka. B.6.W3.</w:t>
            </w:r>
          </w:p>
        </w:tc>
        <w:tc>
          <w:tcPr>
            <w:tcW w:w="2539" w:type="dxa"/>
            <w:vAlign w:val="center"/>
          </w:tcPr>
          <w:p w:rsidR="00A55D67" w:rsidRDefault="00F846DE" w:rsidP="008B0131">
            <w:pPr>
              <w:jc w:val="center"/>
            </w:pPr>
            <w:r>
              <w:t>SJKPPW_W10</w:t>
            </w:r>
          </w:p>
          <w:p w:rsidR="00F846DE" w:rsidRDefault="00F846DE" w:rsidP="008B0131">
            <w:pPr>
              <w:jc w:val="center"/>
            </w:pPr>
            <w:r>
              <w:t>SJKPPW_W12</w:t>
            </w:r>
          </w:p>
          <w:p w:rsidR="003A6F3F" w:rsidRDefault="003A6F3F" w:rsidP="008B0131">
            <w:pPr>
              <w:jc w:val="center"/>
            </w:pPr>
            <w:r>
              <w:t>SJKPPW_W13</w:t>
            </w:r>
          </w:p>
          <w:p w:rsidR="003A6F3F" w:rsidRPr="00C82996" w:rsidRDefault="003A6F3F" w:rsidP="008B0131">
            <w:pPr>
              <w:jc w:val="center"/>
            </w:pPr>
            <w:r>
              <w:t>SJKPPW_U15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"/>
        <w:gridCol w:w="6177"/>
        <w:gridCol w:w="2100"/>
      </w:tblGrid>
      <w:tr w:rsidR="00114766" w:rsidRPr="00C82996" w:rsidTr="0063215E">
        <w:trPr>
          <w:trHeight w:val="615"/>
        </w:trPr>
        <w:tc>
          <w:tcPr>
            <w:tcW w:w="928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63215E">
        <w:trPr>
          <w:trHeight w:val="1005"/>
        </w:trPr>
        <w:tc>
          <w:tcPr>
            <w:tcW w:w="100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17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0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63215E">
        <w:trPr>
          <w:trHeight w:val="360"/>
        </w:trPr>
        <w:tc>
          <w:tcPr>
            <w:tcW w:w="1003" w:type="dxa"/>
            <w:vAlign w:val="center"/>
          </w:tcPr>
          <w:p w:rsidR="009C6D81" w:rsidRPr="00C82996" w:rsidRDefault="009C6D81" w:rsidP="008B0131">
            <w:pPr>
              <w:jc w:val="center"/>
            </w:pPr>
            <w:r w:rsidRPr="00C82996">
              <w:t>TK_1</w:t>
            </w:r>
          </w:p>
        </w:tc>
        <w:tc>
          <w:tcPr>
            <w:tcW w:w="6177" w:type="dxa"/>
            <w:vAlign w:val="center"/>
          </w:tcPr>
          <w:p w:rsidR="0063215E" w:rsidRDefault="000A7CAE" w:rsidP="008B0131">
            <w:pPr>
              <w:jc w:val="both"/>
              <w:rPr>
                <w:b/>
                <w:bCs/>
              </w:rPr>
            </w:pPr>
            <w: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 w:rsidR="005D6082" w:rsidRPr="0063215E">
              <w:t>.</w:t>
            </w:r>
          </w:p>
          <w:p w:rsidR="009D63F7" w:rsidRPr="00130B30" w:rsidRDefault="0063215E" w:rsidP="008B0131">
            <w:pPr>
              <w:jc w:val="both"/>
            </w:pPr>
            <w:r w:rsidRPr="00130B30">
              <w:t>Podstawy teorii i estetyki kultury, ich praktyczne zastosowanie w edukacji plastycznej dzieci lub uczniów. Przygotowanie w zespole projektu graficznego.</w:t>
            </w:r>
          </w:p>
        </w:tc>
        <w:tc>
          <w:tcPr>
            <w:tcW w:w="2100" w:type="dxa"/>
            <w:vAlign w:val="center"/>
          </w:tcPr>
          <w:p w:rsidR="0063215E" w:rsidRDefault="008D6D51" w:rsidP="008B0131">
            <w:pPr>
              <w:jc w:val="center"/>
            </w:pPr>
            <w:r>
              <w:t>IPEP-0-PL_01</w:t>
            </w:r>
          </w:p>
          <w:p w:rsidR="009C6D81" w:rsidRPr="00C82996" w:rsidRDefault="0063215E" w:rsidP="008B0131">
            <w:pPr>
              <w:jc w:val="center"/>
            </w:pPr>
            <w:r>
              <w:t>IPEP-0-PL_02</w:t>
            </w:r>
          </w:p>
        </w:tc>
      </w:tr>
      <w:tr w:rsidR="009C6D81" w:rsidRPr="00C82996" w:rsidTr="0063215E">
        <w:trPr>
          <w:trHeight w:val="345"/>
        </w:trPr>
        <w:tc>
          <w:tcPr>
            <w:tcW w:w="1003" w:type="dxa"/>
            <w:vAlign w:val="center"/>
          </w:tcPr>
          <w:p w:rsidR="009C6D81" w:rsidRPr="00C82996" w:rsidRDefault="009C6D81" w:rsidP="008B0131">
            <w:pPr>
              <w:jc w:val="center"/>
            </w:pPr>
            <w:r w:rsidRPr="00C82996">
              <w:t>TK_2</w:t>
            </w:r>
          </w:p>
        </w:tc>
        <w:tc>
          <w:tcPr>
            <w:tcW w:w="6177" w:type="dxa"/>
            <w:vAlign w:val="center"/>
          </w:tcPr>
          <w:p w:rsidR="009C6D81" w:rsidRPr="00130B30" w:rsidRDefault="0063215E" w:rsidP="008B0131">
            <w:pPr>
              <w:jc w:val="both"/>
            </w:pPr>
            <w:r w:rsidRPr="00130B30">
              <w:t>Współczesne teorie i koncepcje edukacji plastycznej w Polsce i na świecie.</w:t>
            </w:r>
            <w:r w:rsidR="00130B30">
              <w:t xml:space="preserve"> Poznanie najważniejszych koncepcji</w:t>
            </w:r>
            <w:r w:rsidR="008808CB">
              <w:t xml:space="preserve"> oraz związanych z nimi metod i form pracy.</w:t>
            </w:r>
          </w:p>
        </w:tc>
        <w:tc>
          <w:tcPr>
            <w:tcW w:w="2100" w:type="dxa"/>
            <w:vAlign w:val="center"/>
          </w:tcPr>
          <w:p w:rsidR="009C6D81" w:rsidRPr="00C82996" w:rsidRDefault="0063215E" w:rsidP="008B0131">
            <w:pPr>
              <w:jc w:val="center"/>
            </w:pPr>
            <w:r>
              <w:t>IPEP-0-PL_03</w:t>
            </w:r>
          </w:p>
        </w:tc>
      </w:tr>
      <w:tr w:rsidR="0063215E" w:rsidRPr="00C82996" w:rsidTr="0063215E">
        <w:trPr>
          <w:trHeight w:val="345"/>
        </w:trPr>
        <w:tc>
          <w:tcPr>
            <w:tcW w:w="1003" w:type="dxa"/>
            <w:vAlign w:val="center"/>
          </w:tcPr>
          <w:p w:rsidR="0063215E" w:rsidRPr="00C82996" w:rsidRDefault="0063215E" w:rsidP="008B0131">
            <w:pPr>
              <w:jc w:val="center"/>
            </w:pPr>
            <w:r w:rsidRPr="00C82996">
              <w:t>TK_3</w:t>
            </w:r>
          </w:p>
        </w:tc>
        <w:tc>
          <w:tcPr>
            <w:tcW w:w="6177" w:type="dxa"/>
            <w:vAlign w:val="center"/>
          </w:tcPr>
          <w:p w:rsidR="0063215E" w:rsidRPr="008808CB" w:rsidRDefault="0063215E" w:rsidP="008B0131">
            <w:pPr>
              <w:jc w:val="both"/>
            </w:pPr>
            <w:r w:rsidRPr="008808CB">
              <w:t>Zasoby i zasady upowszechniania przekazów wizualnych w edukacji przedszkolnej i wczesnoszkolnej.</w:t>
            </w:r>
            <w:r w:rsidR="008808CB">
              <w:t xml:space="preserve"> Umie wykonać ilustrację, plakat, fotografię, stosuje animacje.</w:t>
            </w:r>
          </w:p>
        </w:tc>
        <w:tc>
          <w:tcPr>
            <w:tcW w:w="2100" w:type="dxa"/>
            <w:vAlign w:val="center"/>
          </w:tcPr>
          <w:p w:rsidR="0063215E" w:rsidRPr="00C82996" w:rsidRDefault="0063215E" w:rsidP="008B0131">
            <w:pPr>
              <w:jc w:val="center"/>
            </w:pPr>
            <w:r>
              <w:t>IPEP-0-PL_04</w:t>
            </w:r>
          </w:p>
        </w:tc>
      </w:tr>
      <w:tr w:rsidR="0063215E" w:rsidRPr="00C82996" w:rsidTr="0063215E">
        <w:trPr>
          <w:trHeight w:val="360"/>
        </w:trPr>
        <w:tc>
          <w:tcPr>
            <w:tcW w:w="1003" w:type="dxa"/>
            <w:vAlign w:val="center"/>
          </w:tcPr>
          <w:p w:rsidR="0063215E" w:rsidRPr="00C82996" w:rsidRDefault="0063215E" w:rsidP="008B0131">
            <w:pPr>
              <w:jc w:val="center"/>
            </w:pPr>
            <w:r w:rsidRPr="00C82996">
              <w:t>TK_4</w:t>
            </w:r>
          </w:p>
        </w:tc>
        <w:tc>
          <w:tcPr>
            <w:tcW w:w="6177" w:type="dxa"/>
            <w:vAlign w:val="center"/>
          </w:tcPr>
          <w:p w:rsidR="0063215E" w:rsidRPr="008808CB" w:rsidRDefault="0063215E" w:rsidP="008B0131">
            <w:pPr>
              <w:jc w:val="both"/>
            </w:pPr>
            <w:r w:rsidRPr="008808CB">
              <w:t xml:space="preserve">Cechy charakterystyczne twórczości dziecięcej. </w:t>
            </w:r>
            <w:r w:rsidR="008808CB">
              <w:t>Przygotowanie pracy plastycznej dostosowanej do okresu oraz fazy twórczości plastycznej dziecka.</w:t>
            </w:r>
          </w:p>
        </w:tc>
        <w:tc>
          <w:tcPr>
            <w:tcW w:w="2100" w:type="dxa"/>
            <w:vAlign w:val="center"/>
          </w:tcPr>
          <w:p w:rsidR="0063215E" w:rsidRPr="00C82996" w:rsidRDefault="0063215E" w:rsidP="008B0131">
            <w:pPr>
              <w:jc w:val="center"/>
            </w:pPr>
            <w:r>
              <w:t>IPEP-0-PL_05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3"/>
        <w:gridCol w:w="8457"/>
      </w:tblGrid>
      <w:tr w:rsidR="00114766" w:rsidRPr="00C82996" w:rsidTr="008B0131">
        <w:trPr>
          <w:trHeight w:val="615"/>
        </w:trPr>
        <w:tc>
          <w:tcPr>
            <w:tcW w:w="92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8B0131">
        <w:trPr>
          <w:trHeight w:val="810"/>
        </w:trPr>
        <w:tc>
          <w:tcPr>
            <w:tcW w:w="173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550" w:type="dxa"/>
          </w:tcPr>
          <w:p w:rsidR="00451A41" w:rsidRPr="00225688" w:rsidRDefault="0025039A" w:rsidP="008B0131">
            <w:pPr>
              <w:rPr>
                <w:b/>
                <w:bCs/>
              </w:rPr>
            </w:pPr>
            <w:r w:rsidRPr="00C82996">
              <w:t>1.</w:t>
            </w:r>
            <w:r w:rsidR="00225688">
              <w:t xml:space="preserve">Łapot-Dzierwa K., </w:t>
            </w:r>
            <w:r w:rsidR="00225688" w:rsidRPr="00225688">
              <w:t xml:space="preserve">Techniki plastyczne w pracy z </w:t>
            </w:r>
            <w:r w:rsidR="008B0131" w:rsidRPr="00225688">
              <w:t>dziećmi:</w:t>
            </w:r>
            <w:r w:rsidR="00225688" w:rsidRPr="00225688">
              <w:t xml:space="preserve"> inspirujące propozycje dla nauczycieli edukacji przedszkolnej i wczesnoszkolnej, Kraków 2018</w:t>
            </w:r>
          </w:p>
          <w:p w:rsidR="0025039A" w:rsidRPr="00C82996" w:rsidRDefault="00451A41" w:rsidP="008B0131">
            <w:r>
              <w:t xml:space="preserve">2. </w:t>
            </w:r>
            <w:proofErr w:type="spellStart"/>
            <w:r w:rsidR="0025039A">
              <w:t>Dymara</w:t>
            </w:r>
            <w:proofErr w:type="spellEnd"/>
            <w:r w:rsidR="0025039A">
              <w:t xml:space="preserve"> B. (red.), Dziecko w świecie sztuki: świat sztuki dziecka, Kraków 2010</w:t>
            </w:r>
          </w:p>
          <w:p w:rsidR="0025039A" w:rsidRDefault="00451A41" w:rsidP="008B0131">
            <w:r>
              <w:t xml:space="preserve">3. </w:t>
            </w:r>
            <w:r w:rsidR="0025039A">
              <w:t>Krauze-Sikorska H., Edukacja przez sztukę: o edukacyjnych wartościach artystycznej twórczości dziecka, Poznań 2006</w:t>
            </w:r>
          </w:p>
          <w:p w:rsidR="00451A41" w:rsidRPr="00225688" w:rsidRDefault="00451A41" w:rsidP="008B0131">
            <w:r>
              <w:t xml:space="preserve">4. </w:t>
            </w:r>
            <w:r w:rsidR="00225688">
              <w:t xml:space="preserve">Olczak M., </w:t>
            </w:r>
            <w:r w:rsidR="00225688" w:rsidRPr="00225688">
              <w:t>Postawa twórcza : zestaw ćwiczeń kształcących umiejętności postawy twórczej na lekcjach plastyki i techniki w szkole podstawowej, Gdynia 2011,</w:t>
            </w:r>
          </w:p>
          <w:p w:rsidR="0066244C" w:rsidRDefault="00451A41" w:rsidP="008B0131">
            <w:r>
              <w:t xml:space="preserve">5. </w:t>
            </w:r>
            <w:r w:rsidR="0025039A">
              <w:t>Smith S., Rysowanie: hobby, które może być sztuką, Warszawa 2004</w:t>
            </w:r>
          </w:p>
          <w:p w:rsidR="00490233" w:rsidRPr="00BE7B36" w:rsidRDefault="00490233" w:rsidP="008B0131">
            <w:pPr>
              <w:pStyle w:val="NormalnyWeb"/>
              <w:rPr>
                <w:rFonts w:ascii="SkolarPE" w:hAnsi="SkolarPE"/>
              </w:rPr>
            </w:pPr>
            <w:r>
              <w:lastRenderedPageBreak/>
              <w:t>6</w:t>
            </w:r>
            <w:r w:rsidR="00BE7B36">
              <w:t xml:space="preserve">. Mazepa-Domagała B., </w:t>
            </w:r>
            <w:r w:rsidR="00BE7B36">
              <w:rPr>
                <w:rFonts w:ascii="SkolarPE" w:hAnsi="SkolarPE"/>
              </w:rPr>
              <w:t>Z teorii i praktyki edukacji plastycznej</w:t>
            </w:r>
            <w:r w:rsidR="00BE7B36">
              <w:rPr>
                <w:rFonts w:ascii="SkolarPE" w:hAnsi="SkolarPE"/>
              </w:rPr>
              <w:br/>
              <w:t xml:space="preserve">na poziomie kształcenia wczesnoszkolnego, czyli o działaniach edukacyjnych oraz udziale technik i </w:t>
            </w:r>
            <w:proofErr w:type="spellStart"/>
            <w:r w:rsidR="00BE7B36">
              <w:rPr>
                <w:rFonts w:ascii="SkolarPE" w:hAnsi="SkolarPE"/>
              </w:rPr>
              <w:t>mediów</w:t>
            </w:r>
            <w:proofErr w:type="spellEnd"/>
            <w:r w:rsidR="00BE7B36">
              <w:rPr>
                <w:rFonts w:ascii="SkolarPE" w:hAnsi="SkolarPE"/>
              </w:rPr>
              <w:t xml:space="preserve"> plastycznych w stymulowaniu </w:t>
            </w:r>
            <w:proofErr w:type="spellStart"/>
            <w:r w:rsidR="00BE7B36">
              <w:rPr>
                <w:rFonts w:ascii="SkolarPE" w:hAnsi="SkolarPE"/>
              </w:rPr>
              <w:t>dziecięcejkreatywności</w:t>
            </w:r>
            <w:proofErr w:type="spellEnd"/>
            <w:r w:rsidR="00BE7B36">
              <w:rPr>
                <w:rFonts w:ascii="SkolarPE" w:hAnsi="SkolarPE"/>
              </w:rPr>
              <w:br/>
              <w:t xml:space="preserve">i </w:t>
            </w:r>
            <w:proofErr w:type="spellStart"/>
            <w:r w:rsidR="00BE7B36">
              <w:rPr>
                <w:rFonts w:ascii="SkolarPE" w:hAnsi="SkolarPE"/>
              </w:rPr>
              <w:t>wyobraźni</w:t>
            </w:r>
            <w:proofErr w:type="spellEnd"/>
            <w:r w:rsidR="00BE7B36">
              <w:rPr>
                <w:rFonts w:ascii="SkolarPE" w:hAnsi="SkolarPE"/>
              </w:rPr>
              <w:t xml:space="preserve"> plastycznej – wymiar poznawczy, </w:t>
            </w:r>
            <w:r w:rsidR="00BE7B36" w:rsidRPr="00BE7B36">
              <w:rPr>
                <w:rFonts w:ascii="SkolarPE" w:hAnsi="SkolarPE"/>
              </w:rPr>
              <w:t>„CHOWANNA” 2019, tom jubileuszowy</w:t>
            </w:r>
            <w:hyperlink r:id="rId5" w:history="1">
              <w:r w:rsidR="008B0131" w:rsidRPr="00F477CE">
                <w:rPr>
                  <w:rStyle w:val="Hipercze"/>
                  <w:sz w:val="10"/>
                  <w:szCs w:val="10"/>
                </w:rPr>
                <w:t>https://www.google.com/url?sa=t&amp;rct=j&amp;q=&amp;esrc=s&amp;source=web&amp;cd=&amp;ved=2ahUKEwi3qpKRlbf4AhWeAxAIHUrKB1MQFnoECAsQAQ&amp;url=https%3A%2F%2Fjournals.us.edu.pl%2Findex.php%2FCHOWANNA%2Farticle%2Fview%2F9910%2F7711&amp;usg=AOvVaw0eXo2MDmG6pNcsyLGdR8eo</w:t>
              </w:r>
            </w:hyperlink>
          </w:p>
        </w:tc>
      </w:tr>
      <w:tr w:rsidR="0066244C" w:rsidRPr="00C82996" w:rsidTr="008B0131">
        <w:trPr>
          <w:trHeight w:val="702"/>
        </w:trPr>
        <w:tc>
          <w:tcPr>
            <w:tcW w:w="1730" w:type="dxa"/>
          </w:tcPr>
          <w:p w:rsidR="0066244C" w:rsidRPr="00C82996" w:rsidRDefault="0066244C" w:rsidP="0066244C">
            <w:r w:rsidRPr="00C82996">
              <w:lastRenderedPageBreak/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7550" w:type="dxa"/>
          </w:tcPr>
          <w:p w:rsidR="0066244C" w:rsidRPr="00C82996" w:rsidRDefault="0066244C" w:rsidP="008B0131">
            <w:r w:rsidRPr="00C82996">
              <w:t>1.</w:t>
            </w:r>
            <w:r w:rsidR="00207ADA">
              <w:t xml:space="preserve"> Chęcińska U. (red.), Dziecko i sztuka w kontekście wczesnej edukacji, Szczecin 2018</w:t>
            </w:r>
          </w:p>
          <w:p w:rsidR="0066244C" w:rsidRPr="00C82996" w:rsidRDefault="0066244C" w:rsidP="008B0131">
            <w:r w:rsidRPr="00C82996">
              <w:t>2.</w:t>
            </w:r>
            <w:r w:rsidR="00207ADA">
              <w:t>Didkowska B., Rysunek dziecka w wieku od 3 do 12 lat a język wizualny nowych mediów, Toruń 2015</w:t>
            </w:r>
          </w:p>
          <w:p w:rsidR="0066244C" w:rsidRPr="00C82996" w:rsidRDefault="0066244C" w:rsidP="008B0131">
            <w:r w:rsidRPr="00C82996">
              <w:t>3.</w:t>
            </w:r>
            <w:r w:rsidR="00207ADA">
              <w:t>Drewecka A., Dzisiaj narysuję…: rozwój plastyczny dziecka, Gdynia 2014</w:t>
            </w:r>
          </w:p>
          <w:p w:rsidR="0066244C" w:rsidRPr="00C82996" w:rsidRDefault="0066244C" w:rsidP="008B0131">
            <w:r w:rsidRPr="00C82996">
              <w:t>4.</w:t>
            </w:r>
            <w:r w:rsidR="00207ADA">
              <w:t>Łapot-Dzierwa K., Techniki plastyczne w pracy z dziećmi: inspirujące propozycje dla nauczycieli edukacji przedszkolnej i wczesnoszkolnej, Kraków 2018</w:t>
            </w:r>
          </w:p>
          <w:p w:rsidR="0066244C" w:rsidRPr="00C82996" w:rsidRDefault="0066244C" w:rsidP="008B0131">
            <w:r w:rsidRPr="00C82996">
              <w:t>5.</w:t>
            </w:r>
            <w:r w:rsidR="00862DC0">
              <w:t xml:space="preserve"> </w:t>
            </w:r>
            <w:proofErr w:type="spellStart"/>
            <w:r w:rsidR="00862DC0">
              <w:t>Sienkiewicz</w:t>
            </w:r>
            <w:r w:rsidR="002476A0">
              <w:t>-Wilowska</w:t>
            </w:r>
            <w:proofErr w:type="spellEnd"/>
            <w:r w:rsidR="00862DC0">
              <w:t xml:space="preserve"> J. A., Dziecko rysuje, maluje, rzeźbi: rozwój dzieci i młodzieży, Gdańsk 2011</w:t>
            </w:r>
          </w:p>
          <w:p w:rsidR="0066244C" w:rsidRPr="00C82996" w:rsidRDefault="0066244C" w:rsidP="008B0131">
            <w:r w:rsidRPr="00C82996">
              <w:t>6.</w:t>
            </w:r>
            <w:r w:rsidR="00CF0F6A">
              <w:t>Szuman S., Sztuka dziecka</w:t>
            </w:r>
            <w:r w:rsidR="004164F6">
              <w:t xml:space="preserve">: psychologia </w:t>
            </w:r>
            <w:r w:rsidR="004F05A1">
              <w:t>twórczości rysunkowej dziecka, W</w:t>
            </w:r>
            <w:r w:rsidR="004164F6">
              <w:t>arszawa 1990</w:t>
            </w:r>
          </w:p>
          <w:p w:rsidR="0066244C" w:rsidRPr="00C82996" w:rsidRDefault="0066244C" w:rsidP="008B0131">
            <w:r w:rsidRPr="00C82996">
              <w:t>7.</w:t>
            </w:r>
            <w:r w:rsidR="00F778E7">
              <w:t>Szuman S., O sztuce i wychowaniu estetycznym, Warszawa 1962</w:t>
            </w:r>
          </w:p>
          <w:p w:rsidR="0066244C" w:rsidRPr="00C82996" w:rsidRDefault="0066244C" w:rsidP="008B0131">
            <w:r w:rsidRPr="00C82996">
              <w:t>8.</w:t>
            </w:r>
            <w:r w:rsidR="00AB577F">
              <w:t xml:space="preserve">Wallon P., </w:t>
            </w:r>
            <w:proofErr w:type="spellStart"/>
            <w:r w:rsidR="00AB577F">
              <w:t>Cambier</w:t>
            </w:r>
            <w:proofErr w:type="spellEnd"/>
            <w:r w:rsidR="00AB577F">
              <w:t xml:space="preserve"> A., </w:t>
            </w:r>
            <w:proofErr w:type="spellStart"/>
            <w:r w:rsidR="00AB577F">
              <w:t>Engelhart</w:t>
            </w:r>
            <w:proofErr w:type="spellEnd"/>
            <w:r w:rsidR="00AB577F">
              <w:t xml:space="preserve"> D., Rysunek dziecka, warszawa 1993</w:t>
            </w:r>
          </w:p>
          <w:p w:rsidR="0066244C" w:rsidRPr="00C82996" w:rsidRDefault="0066244C" w:rsidP="008B0131">
            <w:r w:rsidRPr="00C82996">
              <w:t>9.</w:t>
            </w:r>
            <w:r w:rsidR="00A30EC4">
              <w:t xml:space="preserve"> Weiner A., Boguszewska A. (red.), Konteksty wczesnoszkolnej edukacji artystycznej, Lublin 2013</w:t>
            </w:r>
          </w:p>
          <w:p w:rsidR="0066244C" w:rsidRPr="00C82996" w:rsidRDefault="0066244C" w:rsidP="008B0131">
            <w:r w:rsidRPr="00C82996">
              <w:t>10.</w:t>
            </w:r>
            <w:r w:rsidR="00A30EC4">
              <w:t xml:space="preserve"> Wojnar I., Teoria wychowania estetycznego – zarys problematyki, Warszawa 1976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486A47" w:rsidRPr="00C82996" w:rsidTr="004E10BE">
        <w:trPr>
          <w:trHeight w:val="480"/>
        </w:trPr>
        <w:tc>
          <w:tcPr>
            <w:tcW w:w="2170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IPEP-0-PL_01</w:t>
            </w:r>
          </w:p>
        </w:tc>
        <w:tc>
          <w:tcPr>
            <w:tcW w:w="1800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TK_1</w:t>
            </w:r>
          </w:p>
        </w:tc>
        <w:tc>
          <w:tcPr>
            <w:tcW w:w="1379" w:type="dxa"/>
          </w:tcPr>
          <w:p w:rsidR="00486A47" w:rsidRPr="00C82996" w:rsidRDefault="00486A47" w:rsidP="008B0131">
            <w:pPr>
              <w:jc w:val="center"/>
            </w:pPr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30B30" w:rsidRDefault="00486A47" w:rsidP="008B0131">
            <w:pPr>
              <w:jc w:val="center"/>
            </w:pPr>
            <w:r>
              <w:t>Rozmowa</w:t>
            </w:r>
          </w:p>
          <w:p w:rsidR="00486A47" w:rsidRPr="00C82996" w:rsidRDefault="00130B30" w:rsidP="008B0131">
            <w:pPr>
              <w:jc w:val="center"/>
            </w:pPr>
            <w:r>
              <w:t>Projekt graficzny w zespołach</w:t>
            </w:r>
          </w:p>
        </w:tc>
      </w:tr>
      <w:tr w:rsidR="00486A47" w:rsidRPr="00C82996" w:rsidTr="004E10BE">
        <w:trPr>
          <w:trHeight w:val="525"/>
        </w:trPr>
        <w:tc>
          <w:tcPr>
            <w:tcW w:w="2170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IPEP-0-PL_02</w:t>
            </w:r>
          </w:p>
        </w:tc>
        <w:tc>
          <w:tcPr>
            <w:tcW w:w="1800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TK_2</w:t>
            </w:r>
          </w:p>
        </w:tc>
        <w:tc>
          <w:tcPr>
            <w:tcW w:w="1379" w:type="dxa"/>
          </w:tcPr>
          <w:p w:rsidR="00486A47" w:rsidRPr="00C82996" w:rsidRDefault="00486A47" w:rsidP="008B0131">
            <w:pPr>
              <w:jc w:val="center"/>
            </w:pPr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6A47" w:rsidRPr="00C82996" w:rsidRDefault="00130B30" w:rsidP="008B0131">
            <w:pPr>
              <w:jc w:val="center"/>
            </w:pPr>
            <w:r>
              <w:t>Rozmowa</w:t>
            </w:r>
          </w:p>
        </w:tc>
      </w:tr>
      <w:tr w:rsidR="00486A47" w:rsidRPr="00C82996" w:rsidTr="004E10BE">
        <w:trPr>
          <w:trHeight w:val="525"/>
        </w:trPr>
        <w:tc>
          <w:tcPr>
            <w:tcW w:w="2170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IPEP-0-PL_03</w:t>
            </w:r>
          </w:p>
        </w:tc>
        <w:tc>
          <w:tcPr>
            <w:tcW w:w="1800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TK_3</w:t>
            </w:r>
          </w:p>
        </w:tc>
        <w:tc>
          <w:tcPr>
            <w:tcW w:w="1379" w:type="dxa"/>
          </w:tcPr>
          <w:p w:rsidR="00486A47" w:rsidRPr="00C82996" w:rsidRDefault="00486A47" w:rsidP="008B0131">
            <w:pPr>
              <w:jc w:val="center"/>
            </w:pPr>
            <w:r w:rsidRPr="00FE1BBF">
              <w:t>Ćwiczenia</w:t>
            </w:r>
          </w:p>
        </w:tc>
        <w:tc>
          <w:tcPr>
            <w:tcW w:w="1417" w:type="dxa"/>
            <w:vAlign w:val="center"/>
          </w:tcPr>
          <w:p w:rsidR="00486A47" w:rsidRPr="00C82996" w:rsidRDefault="00486A47" w:rsidP="008B013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486A47" w:rsidRPr="00C82996" w:rsidRDefault="008808CB" w:rsidP="008B0131">
            <w:pPr>
              <w:jc w:val="center"/>
            </w:pPr>
            <w:r>
              <w:t>Przygotowanie plakatu, ilustracji, fotografii, zastosowanie animacji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0E4C96" w:rsidP="008B0131">
            <w:pPr>
              <w:jc w:val="center"/>
            </w:pPr>
            <w:r>
              <w:t>IPEP-0-PL_0</w:t>
            </w:r>
            <w:r w:rsidR="00E508A3">
              <w:t>4</w:t>
            </w:r>
          </w:p>
        </w:tc>
        <w:tc>
          <w:tcPr>
            <w:tcW w:w="1800" w:type="dxa"/>
            <w:vAlign w:val="center"/>
          </w:tcPr>
          <w:p w:rsidR="001B6016" w:rsidRPr="00C82996" w:rsidRDefault="004A6EB3" w:rsidP="008B0131">
            <w:pPr>
              <w:jc w:val="center"/>
            </w:pPr>
            <w:r>
              <w:t>TK_4</w:t>
            </w:r>
          </w:p>
        </w:tc>
        <w:tc>
          <w:tcPr>
            <w:tcW w:w="1379" w:type="dxa"/>
            <w:vAlign w:val="center"/>
          </w:tcPr>
          <w:p w:rsidR="00642B26" w:rsidRPr="00C82996" w:rsidRDefault="00642B26" w:rsidP="008B0131">
            <w:pPr>
              <w:jc w:val="center"/>
            </w:pPr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486A47" w:rsidP="008B0131">
            <w:pPr>
              <w:jc w:val="center"/>
            </w:pPr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486A47" w:rsidP="008B0131">
            <w:pPr>
              <w:jc w:val="center"/>
            </w:pPr>
            <w:r>
              <w:t>Rozmowa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439"/>
        <w:gridCol w:w="5316"/>
      </w:tblGrid>
      <w:tr w:rsidR="002402B3" w:rsidRPr="002402B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402B3" w:rsidRPr="002402B3" w:rsidRDefault="002402B3" w:rsidP="002402B3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2402B3">
              <w:rPr>
                <w:b/>
                <w:bCs/>
              </w:rPr>
              <w:t xml:space="preserve">VI. OBCIĄŻENIE PRACĄ </w:t>
            </w:r>
            <w:r w:rsidRPr="002402B3">
              <w:rPr>
                <w:b/>
                <w:bCs/>
                <w:color w:val="000000"/>
              </w:rPr>
              <w:t>STUDENTA (w godzinach)</w:t>
            </w:r>
          </w:p>
        </w:tc>
      </w:tr>
      <w:tr w:rsidR="007147AA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7147AA" w:rsidRPr="002402B3" w:rsidRDefault="007147AA" w:rsidP="007147AA">
            <w:pPr>
              <w:jc w:val="center"/>
            </w:pPr>
            <w:r w:rsidRPr="002402B3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7147AA" w:rsidRPr="002402B3" w:rsidRDefault="007147AA" w:rsidP="007147AA">
            <w:pPr>
              <w:jc w:val="center"/>
            </w:pPr>
            <w:r w:rsidRPr="002402B3">
              <w:t>Średnia liczba godzin na zrealizowanie aktywności</w:t>
            </w:r>
          </w:p>
          <w:p w:rsidR="007147AA" w:rsidRPr="002402B3" w:rsidRDefault="007147AA" w:rsidP="007147AA">
            <w:pPr>
              <w:jc w:val="center"/>
              <w:rPr>
                <w:color w:val="00B050"/>
              </w:rPr>
            </w:pPr>
            <w:r w:rsidRPr="002402B3">
              <w:rPr>
                <w:color w:val="000000"/>
              </w:rPr>
              <w:t xml:space="preserve">(godz. zajęć </w:t>
            </w:r>
            <w:r w:rsidR="0070301F" w:rsidRPr="002402B3">
              <w:rPr>
                <w:color w:val="000000"/>
              </w:rPr>
              <w:t>- 45</w:t>
            </w:r>
            <w:r w:rsidRPr="002402B3">
              <w:rPr>
                <w:color w:val="000000"/>
              </w:rPr>
              <w:t xml:space="preserve"> min.)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 xml:space="preserve">Godziny </w:t>
            </w:r>
            <w:r w:rsidRPr="002402B3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C81CDD">
            <w:pPr>
              <w:jc w:val="center"/>
            </w:pPr>
            <w:r>
              <w:t>26</w:t>
            </w:r>
            <w:r w:rsidR="00BE53B4">
              <w:t xml:space="preserve"> godz. 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numPr>
                <w:ilvl w:val="0"/>
                <w:numId w:val="17"/>
              </w:numPr>
            </w:pPr>
            <w:r w:rsidRPr="002402B3">
              <w:t>Wykład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BE53B4" w:rsidP="00C81CDD">
            <w:pPr>
              <w:jc w:val="center"/>
            </w:pPr>
            <w:r>
              <w:t>0 godz.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numPr>
                <w:ilvl w:val="0"/>
                <w:numId w:val="17"/>
              </w:numPr>
            </w:pPr>
            <w:r w:rsidRPr="002402B3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C81CDD">
            <w:pPr>
              <w:jc w:val="center"/>
            </w:pPr>
            <w:r>
              <w:t>26</w:t>
            </w:r>
            <w:r w:rsidR="00BE53B4">
              <w:t xml:space="preserve"> godz.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numPr>
                <w:ilvl w:val="0"/>
                <w:numId w:val="17"/>
              </w:numPr>
            </w:pPr>
            <w:r w:rsidRPr="002402B3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BE53B4" w:rsidP="00C81CDD">
            <w:pPr>
              <w:jc w:val="center"/>
            </w:pPr>
            <w:r>
              <w:t>0 godz.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C81CDD">
            <w:pPr>
              <w:jc w:val="center"/>
            </w:pPr>
            <w:r w:rsidRPr="002402B3">
              <w:t>w godzinach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81CDD" w:rsidRPr="002402B3" w:rsidRDefault="00C81CDD" w:rsidP="00C81CDD">
            <w:r w:rsidRPr="002402B3">
              <w:t>1. Zapoznanie ze wskazaną literaturą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81CDD" w:rsidRPr="002402B3" w:rsidRDefault="00C81CDD" w:rsidP="00BE53B4">
            <w:pPr>
              <w:jc w:val="center"/>
            </w:pPr>
            <w:r w:rsidRPr="002402B3">
              <w:t>15</w:t>
            </w:r>
            <w:r w:rsidR="00BE53B4">
              <w:t xml:space="preserve"> godz.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C81CDD" w:rsidRPr="002402B3" w:rsidRDefault="00C81CDD" w:rsidP="00C81CDD">
            <w:r>
              <w:t>2</w:t>
            </w:r>
            <w:r w:rsidRPr="002402B3">
              <w:t xml:space="preserve">. Przygotowanie projektów </w:t>
            </w:r>
            <w:r w:rsidRPr="002402B3">
              <w:lastRenderedPageBreak/>
              <w:t>graficznych w zespołach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C81CDD" w:rsidRPr="002402B3" w:rsidRDefault="00C81CDD" w:rsidP="00BE53B4">
            <w:pPr>
              <w:jc w:val="center"/>
            </w:pPr>
            <w:r>
              <w:lastRenderedPageBreak/>
              <w:t>9</w:t>
            </w:r>
            <w:r w:rsidR="00BE53B4">
              <w:t xml:space="preserve"> godz.</w:t>
            </w:r>
          </w:p>
        </w:tc>
      </w:tr>
      <w:tr w:rsidR="00C81CDD" w:rsidRPr="002402B3" w:rsidTr="007B451D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r w:rsidRPr="002402B3">
              <w:rPr>
                <w:b/>
                <w:bCs/>
                <w:color w:val="000000"/>
              </w:rPr>
              <w:lastRenderedPageBreak/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BE53B4">
            <w:pPr>
              <w:jc w:val="center"/>
            </w:pPr>
            <w:r>
              <w:t>24</w:t>
            </w:r>
            <w:r w:rsidR="00BE53B4">
              <w:t xml:space="preserve"> godz.</w:t>
            </w:r>
          </w:p>
        </w:tc>
      </w:tr>
      <w:tr w:rsidR="00C81CDD" w:rsidRPr="002402B3" w:rsidTr="007B451D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r w:rsidRPr="002402B3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BE53B4">
            <w:pPr>
              <w:jc w:val="center"/>
            </w:pPr>
            <w:r>
              <w:t>50</w:t>
            </w:r>
            <w:r w:rsidRPr="002402B3">
              <w:t xml:space="preserve"> godz.</w:t>
            </w:r>
          </w:p>
        </w:tc>
      </w:tr>
      <w:tr w:rsidR="002402B3" w:rsidRPr="002402B3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2402B3" w:rsidRPr="002402B3" w:rsidRDefault="002402B3" w:rsidP="002402B3">
            <w:pPr>
              <w:jc w:val="center"/>
              <w:rPr>
                <w:b/>
                <w:bCs/>
              </w:rPr>
            </w:pPr>
            <w:r w:rsidRPr="002402B3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 xml:space="preserve">Sumaryczna liczba punktów ECTS </w:t>
            </w:r>
            <w:r w:rsidRPr="002402B3">
              <w:rPr>
                <w:b/>
                <w:bCs/>
              </w:rPr>
              <w:br/>
            </w:r>
            <w:r w:rsidR="008B0131" w:rsidRPr="002402B3">
              <w:rPr>
                <w:b/>
                <w:bCs/>
              </w:rPr>
              <w:t>z przedmiotu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C81CDD">
            <w:pPr>
              <w:jc w:val="center"/>
            </w:pPr>
            <w:r>
              <w:t>2</w:t>
            </w:r>
            <w:r w:rsidRPr="002402B3">
              <w:t xml:space="preserve"> ECTS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C81CDD">
            <w:pPr>
              <w:jc w:val="center"/>
            </w:pPr>
            <w:r>
              <w:t xml:space="preserve">1,5 </w:t>
            </w:r>
            <w:r w:rsidRPr="002402B3">
              <w:t>ECTS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keepNext/>
              <w:outlineLvl w:val="1"/>
              <w:rPr>
                <w:b/>
                <w:bCs/>
              </w:rPr>
            </w:pPr>
            <w:r w:rsidRPr="002402B3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C81CDD" w:rsidP="00C81CDD">
            <w:pPr>
              <w:jc w:val="center"/>
            </w:pPr>
            <w:r w:rsidRPr="002402B3">
              <w:t>1</w:t>
            </w:r>
            <w:r w:rsidR="008808CB">
              <w:t>,04</w:t>
            </w:r>
            <w:r w:rsidRPr="002402B3">
              <w:t xml:space="preserve"> ECTS</w:t>
            </w:r>
          </w:p>
        </w:tc>
      </w:tr>
      <w:tr w:rsidR="00C81CDD" w:rsidRPr="002402B3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C81CDD" w:rsidRPr="002402B3" w:rsidRDefault="00C81CDD" w:rsidP="00C81CDD">
            <w:pPr>
              <w:keepNext/>
              <w:outlineLvl w:val="1"/>
              <w:rPr>
                <w:b/>
                <w:bCs/>
                <w:color w:val="FF0000"/>
              </w:rPr>
            </w:pPr>
            <w:r w:rsidRPr="002402B3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C81CDD" w:rsidRPr="002402B3" w:rsidRDefault="008808CB" w:rsidP="00C81CDD">
            <w:pPr>
              <w:jc w:val="center"/>
            </w:pPr>
            <w:r>
              <w:t>0,96</w:t>
            </w:r>
            <w:r w:rsidR="00C81CDD" w:rsidRPr="002402B3">
              <w:t xml:space="preserve"> ECTS</w:t>
            </w:r>
          </w:p>
        </w:tc>
      </w:tr>
      <w:tr w:rsidR="002402B3" w:rsidRPr="002402B3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2402B3" w:rsidRPr="002402B3" w:rsidRDefault="002402B3" w:rsidP="002402B3">
            <w:pPr>
              <w:jc w:val="center"/>
              <w:rPr>
                <w:b/>
              </w:rPr>
            </w:pPr>
            <w:r w:rsidRPr="002402B3">
              <w:rPr>
                <w:b/>
              </w:rPr>
              <w:t>VIII. KRYTERIA OCENY</w:t>
            </w:r>
          </w:p>
        </w:tc>
      </w:tr>
      <w:tr w:rsidR="002402B3" w:rsidRPr="002402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402B3" w:rsidRPr="002402B3" w:rsidRDefault="002402B3" w:rsidP="002402B3">
            <w:r w:rsidRPr="002402B3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402B3" w:rsidRPr="002402B3" w:rsidRDefault="002402B3" w:rsidP="002402B3">
            <w:r w:rsidRPr="002402B3">
              <w:t>znakomita wiedza, umiejętności, kompetencje</w:t>
            </w:r>
          </w:p>
        </w:tc>
      </w:tr>
      <w:tr w:rsidR="002402B3" w:rsidRPr="002402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402B3" w:rsidRPr="002402B3" w:rsidRDefault="002402B3" w:rsidP="002402B3">
            <w:r w:rsidRPr="002402B3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402B3" w:rsidRPr="002402B3" w:rsidRDefault="002402B3" w:rsidP="002402B3">
            <w:r w:rsidRPr="002402B3">
              <w:t>bardzo dobra wiedza, umiejętności, kompetencje</w:t>
            </w:r>
          </w:p>
        </w:tc>
      </w:tr>
      <w:tr w:rsidR="002402B3" w:rsidRPr="002402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402B3" w:rsidRPr="002402B3" w:rsidRDefault="002402B3" w:rsidP="002402B3">
            <w:r w:rsidRPr="002402B3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402B3" w:rsidRPr="002402B3" w:rsidRDefault="002402B3" w:rsidP="002402B3">
            <w:r w:rsidRPr="002402B3">
              <w:t>dobra wiedza, umiejętności, kompetencje</w:t>
            </w:r>
          </w:p>
        </w:tc>
      </w:tr>
      <w:tr w:rsidR="002402B3" w:rsidRPr="002402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402B3" w:rsidRPr="002402B3" w:rsidRDefault="002402B3" w:rsidP="002402B3">
            <w:r w:rsidRPr="002402B3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402B3" w:rsidRPr="002402B3" w:rsidRDefault="002402B3" w:rsidP="002402B3">
            <w:r w:rsidRPr="002402B3">
              <w:t>zadawalająca wiedza, umiejętności, kompetencje, ale ze znacznymi niedociągnięciami</w:t>
            </w:r>
          </w:p>
        </w:tc>
      </w:tr>
      <w:tr w:rsidR="002402B3" w:rsidRPr="002402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402B3" w:rsidRPr="002402B3" w:rsidRDefault="002402B3" w:rsidP="002402B3">
            <w:r w:rsidRPr="002402B3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402B3" w:rsidRPr="002402B3" w:rsidRDefault="002402B3" w:rsidP="002402B3">
            <w:r w:rsidRPr="002402B3">
              <w:t>zadawalająca wiedza, umiejętności, kompetencje, z licznymi błędami</w:t>
            </w:r>
          </w:p>
        </w:tc>
      </w:tr>
      <w:tr w:rsidR="002402B3" w:rsidRPr="002402B3" w:rsidTr="002877B0">
        <w:trPr>
          <w:jc w:val="center"/>
        </w:trPr>
        <w:tc>
          <w:tcPr>
            <w:tcW w:w="675" w:type="dxa"/>
            <w:shd w:val="clear" w:color="auto" w:fill="auto"/>
          </w:tcPr>
          <w:p w:rsidR="002402B3" w:rsidRPr="002402B3" w:rsidRDefault="002402B3" w:rsidP="002402B3">
            <w:r w:rsidRPr="002402B3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2402B3" w:rsidRPr="002402B3" w:rsidRDefault="002402B3" w:rsidP="002402B3">
            <w:r w:rsidRPr="002402B3">
              <w:t>niezadawalająca wiedza, umiejętności, kompetencje</w:t>
            </w:r>
          </w:p>
        </w:tc>
      </w:tr>
      <w:tr w:rsidR="00C81CDD" w:rsidRPr="002402B3" w:rsidTr="00454E67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70301F" w:rsidRDefault="0070301F"/>
          <w:tbl>
            <w:tblPr>
              <w:tblW w:w="94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430"/>
            </w:tblGrid>
            <w:tr w:rsidR="00C81CDD" w:rsidRPr="002402B3" w:rsidTr="000636FD">
              <w:trPr>
                <w:jc w:val="center"/>
              </w:trPr>
              <w:tc>
                <w:tcPr>
                  <w:tcW w:w="9430" w:type="dxa"/>
                  <w:shd w:val="clear" w:color="auto" w:fill="auto"/>
                  <w:vAlign w:val="center"/>
                </w:tcPr>
                <w:p w:rsidR="00C81CDD" w:rsidRDefault="00C81CDD" w:rsidP="00C81CDD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Forma zaliczenia: </w:t>
                  </w:r>
                  <w:r w:rsidRPr="006C10D9">
                    <w:rPr>
                      <w:b/>
                    </w:rPr>
                    <w:t>zaliczenie z oceną</w:t>
                  </w:r>
                </w:p>
                <w:p w:rsidR="0070301F" w:rsidRPr="00206B6F" w:rsidRDefault="0070301F" w:rsidP="00C81CDD"/>
                <w:p w:rsidR="00C81CDD" w:rsidRDefault="00C81CDD" w:rsidP="00C81CDD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Ćwiczenia: oceniane będą w </w:t>
                  </w:r>
                  <w:r w:rsidR="0070301F">
                    <w:rPr>
                      <w:b/>
                    </w:rPr>
                    <w:t>trzech</w:t>
                  </w:r>
                  <w:r>
                    <w:rPr>
                      <w:b/>
                    </w:rPr>
                    <w:t xml:space="preserve"> formach:</w:t>
                  </w:r>
                </w:p>
                <w:p w:rsidR="00C81CDD" w:rsidRDefault="00C81CDD" w:rsidP="00C81CD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Rozmowa,</w:t>
                  </w:r>
                </w:p>
                <w:p w:rsidR="00C81CDD" w:rsidRDefault="00C81CDD" w:rsidP="00C81CD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Projekt graficzny</w:t>
                  </w:r>
                  <w:r w:rsidR="00BE53B4">
                    <w:rPr>
                      <w:b/>
                    </w:rPr>
                    <w:t>,</w:t>
                  </w:r>
                </w:p>
                <w:p w:rsidR="00BE53B4" w:rsidRDefault="00BE53B4" w:rsidP="00C81CDD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Przygotowanie plakatu, ilustracji, fotografii, animacji</w:t>
                  </w:r>
                </w:p>
                <w:p w:rsidR="00C81CDD" w:rsidRDefault="00C81CDD" w:rsidP="00C81CDD"/>
                <w:p w:rsidR="00C81CDD" w:rsidRDefault="00C81CDD" w:rsidP="00C81CDD">
                  <w:r>
                    <w:t>Kryteria oceny poszczególnych form:</w:t>
                  </w:r>
                </w:p>
                <w:p w:rsidR="00C81CDD" w:rsidRDefault="00C81CDD" w:rsidP="00C81CDD">
                  <w:pPr>
                    <w:pStyle w:val="Akapitzlist"/>
                    <w:numPr>
                      <w:ilvl w:val="0"/>
                      <w:numId w:val="19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 xml:space="preserve">Przygotowanie do rozmowy: 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Ocena z wystąpienia wyliczana jest na podstawie określonej punktacji (0-12 p.) i ma przełożenie na ocenę w skali 2-5 (0-7 punktów = 2.0, 8 punktów =3.0, 9 punktów =3,5, 10 punktów =4.0, 11 punktów =4.5, 12 punktów =5.0 ).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Oceniane będą: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zaangażowanie i nakład pracy studenta w przygotowanie do rozmowy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dobór i sposób prezentacji treści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 xml:space="preserve">- orientacja w tematyce związanej z zadaniem (0-2 p.), 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stopień opanowania i zrozumienia przekazywanej wiedzy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stopień wyczerpania zagadnienia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struktura wypowiedzi ustnej (0-2 p.).</w:t>
                  </w:r>
                </w:p>
                <w:p w:rsidR="00C81CDD" w:rsidRDefault="00C81CDD" w:rsidP="00C81CDD">
                  <w:pPr>
                    <w:pStyle w:val="Akapitzlist"/>
                    <w:ind w:left="0"/>
                    <w:jc w:val="both"/>
                    <w:rPr>
                      <w:b/>
                      <w:bCs/>
                    </w:rPr>
                  </w:pPr>
                  <w:r>
                    <w:t xml:space="preserve">2) </w:t>
                  </w:r>
                  <w:r>
                    <w:rPr>
                      <w:b/>
                      <w:bCs/>
                    </w:rPr>
                    <w:t>Projekt graficzny: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Ocena wyliczana jest na podstawie określonej punktacji (0-12 p.) i ma przełożenie na ocenę w skali 2-5 (0-7 punktów = 2.0, 8 punktów =3.0, 9 punktów =3,5, 10 punktów =4.0, 11 punktów =4.5, 12 punktów =5.0 ).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Oceniane będą: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zaangażowanie studenta w pracę w grupie 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dobór i sposób prezentacji treści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 xml:space="preserve">- orientacja w tematyce związanej z zadaniem (0-2 p.), 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stopień opanowania i zrozumienia przekazywanej wiedzy (0-2 p.),</w:t>
                  </w:r>
                </w:p>
                <w:p w:rsidR="00C81CDD" w:rsidRDefault="00C81CDD" w:rsidP="00C81CDD">
                  <w:pPr>
                    <w:pStyle w:val="Akapitzlist"/>
                  </w:pPr>
                  <w:r>
                    <w:t>- stopień wyczerpania zagadnienia (0-2 p.),</w:t>
                  </w:r>
                </w:p>
                <w:p w:rsidR="00BE53B4" w:rsidRDefault="00C81CDD" w:rsidP="00C81CDD">
                  <w:r>
                    <w:t xml:space="preserve">            - estetyka projektu (0-2 p.).</w:t>
                  </w:r>
                </w:p>
                <w:p w:rsidR="00BE53B4" w:rsidRPr="00BE53B4" w:rsidRDefault="00BE53B4" w:rsidP="00BE53B4">
                  <w:pPr>
                    <w:rPr>
                      <w:b/>
                      <w:bCs/>
                    </w:rPr>
                  </w:pPr>
                  <w:r w:rsidRPr="00BE53B4">
                    <w:rPr>
                      <w:b/>
                      <w:bCs/>
                    </w:rPr>
                    <w:t>3) Przygotowanie plakatu, ilustracji, fotografii, animacji: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 xml:space="preserve">Ocena wyliczana jest na podstawie określonej punktacji (0-12 p.) i ma przełożenie na ocenę w skali 2-5 (0-7 punktów = 2.0, 8 punktów =3.0, 9 punktów =3,5, 10 punktów </w:t>
                  </w:r>
                  <w:r>
                    <w:lastRenderedPageBreak/>
                    <w:t>=4.0, 11 punktów =4.5, 12 punktów =5.0 ).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>Oceniane będą: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>- zaangażowanie studenta w pracę w przygotowanie pracy (0-2 p.),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>- dobór i sposób prezentacji treści (0-2 p.),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 xml:space="preserve">- orientacja w tematyce związanej z zadaniem (0-2 p.), 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>- stopień opanowania i zrozumienia przekazywanej wiedzy (0-2 p.),</w:t>
                  </w:r>
                </w:p>
                <w:p w:rsidR="00BE53B4" w:rsidRDefault="00BE53B4" w:rsidP="00BE53B4">
                  <w:pPr>
                    <w:pStyle w:val="Akapitzlist"/>
                  </w:pPr>
                  <w:r>
                    <w:t>- stopień wyczerpania zagadnienia (0-2 p.),</w:t>
                  </w:r>
                </w:p>
                <w:p w:rsidR="00BE53B4" w:rsidRPr="002402B3" w:rsidRDefault="00BE53B4" w:rsidP="00C81CDD">
                  <w:r>
                    <w:t xml:space="preserve">            - estetyka pracy (0-2 p.).</w:t>
                  </w:r>
                </w:p>
              </w:tc>
            </w:tr>
            <w:tr w:rsidR="00C81CDD" w:rsidTr="000636FD">
              <w:trPr>
                <w:jc w:val="center"/>
              </w:trPr>
              <w:tc>
                <w:tcPr>
                  <w:tcW w:w="9430" w:type="dxa"/>
                  <w:shd w:val="clear" w:color="auto" w:fill="auto"/>
                  <w:vAlign w:val="center"/>
                </w:tcPr>
                <w:p w:rsidR="00C81CDD" w:rsidRDefault="00C81CDD" w:rsidP="00C81CDD">
                  <w:pPr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IX. METODY REALIZACJI TREŚCI KSZTAŁCENIA</w:t>
                  </w:r>
                </w:p>
              </w:tc>
            </w:tr>
            <w:tr w:rsidR="00C81CDD" w:rsidRPr="00C870FC" w:rsidTr="000636FD">
              <w:trPr>
                <w:jc w:val="center"/>
              </w:trPr>
              <w:tc>
                <w:tcPr>
                  <w:tcW w:w="9430" w:type="dxa"/>
                  <w:shd w:val="clear" w:color="auto" w:fill="auto"/>
                </w:tcPr>
                <w:p w:rsidR="00C81CDD" w:rsidRDefault="00C81CDD" w:rsidP="00C81CDD">
                  <w:pPr>
                    <w:rPr>
                      <w:color w:val="000000"/>
                    </w:rPr>
                  </w:pPr>
                  <w:r w:rsidRPr="00B03630">
                    <w:rPr>
                      <w:color w:val="000000"/>
                    </w:rPr>
                    <w:t>- projekt</w:t>
                  </w:r>
                  <w:r>
                    <w:rPr>
                      <w:color w:val="000000"/>
                    </w:rPr>
                    <w:t>,</w:t>
                  </w:r>
                </w:p>
                <w:p w:rsidR="00C81CDD" w:rsidRDefault="00C81CDD" w:rsidP="00C81CDD">
                  <w:pPr>
                    <w:rPr>
                      <w:color w:val="000000"/>
                    </w:rPr>
                  </w:pPr>
                  <w:r w:rsidRPr="00B03630">
                    <w:rPr>
                      <w:color w:val="000000"/>
                    </w:rPr>
                    <w:t xml:space="preserve">- analiza, omówienie i prezentacja </w:t>
                  </w:r>
                  <w:r>
                    <w:rPr>
                      <w:color w:val="000000"/>
                    </w:rPr>
                    <w:t xml:space="preserve">omawianych </w:t>
                  </w:r>
                  <w:r w:rsidRPr="00B03630">
                    <w:rPr>
                      <w:color w:val="000000"/>
                    </w:rPr>
                    <w:t>zagadnień</w:t>
                  </w:r>
                  <w:r>
                    <w:rPr>
                      <w:color w:val="000000"/>
                    </w:rPr>
                    <w:t>,</w:t>
                  </w:r>
                </w:p>
                <w:p w:rsidR="00C81CDD" w:rsidRDefault="00C81CDD" w:rsidP="00C81CDD">
                  <w:r>
                    <w:rPr>
                      <w:color w:val="000000"/>
                    </w:rPr>
                    <w:t>- rozmowa, pogadanka,</w:t>
                  </w:r>
                </w:p>
                <w:p w:rsidR="00C81CDD" w:rsidRPr="00B03630" w:rsidRDefault="00C81CDD" w:rsidP="00C81CDD">
                  <w:pPr>
                    <w:rPr>
                      <w:color w:val="000000"/>
                    </w:rPr>
                  </w:pPr>
                  <w:r w:rsidRPr="00B03630">
                    <w:rPr>
                      <w:color w:val="000000"/>
                    </w:rPr>
                    <w:t>- analiza wytworów,</w:t>
                  </w:r>
                </w:p>
                <w:p w:rsidR="00C81CDD" w:rsidRPr="00C870FC" w:rsidRDefault="00C81CDD" w:rsidP="00C81CDD">
                  <w:r w:rsidRPr="00B03630">
                    <w:rPr>
                      <w:color w:val="000000"/>
                    </w:rPr>
                    <w:t>- objaśnienie lub wyjaśnienie</w:t>
                  </w:r>
                  <w:r>
                    <w:rPr>
                      <w:color w:val="000000"/>
                    </w:rPr>
                    <w:t>.</w:t>
                  </w:r>
                </w:p>
              </w:tc>
            </w:tr>
          </w:tbl>
          <w:p w:rsidR="00C81CDD" w:rsidRPr="002402B3" w:rsidRDefault="00C81CDD" w:rsidP="002402B3"/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C81CDD">
        <w:t xml:space="preserve">mgr A. </w:t>
      </w:r>
      <w:proofErr w:type="spellStart"/>
      <w:r w:rsidR="00C81CDD">
        <w:t>Śróda</w:t>
      </w:r>
      <w:proofErr w:type="spellEnd"/>
    </w:p>
    <w:p w:rsidR="004173B2" w:rsidRPr="00C82996" w:rsidRDefault="0070301F" w:rsidP="004173B2">
      <w:r w:rsidRPr="00C82996">
        <w:t>Sprawdził pod</w:t>
      </w:r>
      <w:r w:rsidR="004173B2" w:rsidRPr="00C82996">
        <w:t xml:space="preserve"> względem formalnym (koordynator przedmiotu): </w:t>
      </w:r>
      <w:r w:rsidR="000F58DA">
        <w:t>mgr Małgorzata Siama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larPE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16D60"/>
    <w:multiLevelType w:val="hybridMultilevel"/>
    <w:tmpl w:val="338ABFBA"/>
    <w:lvl w:ilvl="0" w:tplc="7430C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8439D6"/>
    <w:multiLevelType w:val="hybridMultilevel"/>
    <w:tmpl w:val="2144A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18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0"/>
  </w:num>
  <w:num w:numId="18">
    <w:abstractNumId w:val="4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20B"/>
    <w:rsid w:val="0009151D"/>
    <w:rsid w:val="00096959"/>
    <w:rsid w:val="000A18CA"/>
    <w:rsid w:val="000A4771"/>
    <w:rsid w:val="000A7CAE"/>
    <w:rsid w:val="000B2CE4"/>
    <w:rsid w:val="000B495B"/>
    <w:rsid w:val="000C439B"/>
    <w:rsid w:val="000C62BB"/>
    <w:rsid w:val="000D683E"/>
    <w:rsid w:val="000E2ED5"/>
    <w:rsid w:val="000E4C96"/>
    <w:rsid w:val="000E5CD3"/>
    <w:rsid w:val="000F58DA"/>
    <w:rsid w:val="000F61E9"/>
    <w:rsid w:val="000F731A"/>
    <w:rsid w:val="00105487"/>
    <w:rsid w:val="00114766"/>
    <w:rsid w:val="00120879"/>
    <w:rsid w:val="00130B30"/>
    <w:rsid w:val="001315DA"/>
    <w:rsid w:val="00160B2E"/>
    <w:rsid w:val="00173CA9"/>
    <w:rsid w:val="00184403"/>
    <w:rsid w:val="00185A88"/>
    <w:rsid w:val="00186A4B"/>
    <w:rsid w:val="001935DE"/>
    <w:rsid w:val="00196480"/>
    <w:rsid w:val="001A0BE1"/>
    <w:rsid w:val="001B4014"/>
    <w:rsid w:val="001B6016"/>
    <w:rsid w:val="001D6660"/>
    <w:rsid w:val="001E09BA"/>
    <w:rsid w:val="001E0D00"/>
    <w:rsid w:val="001F1BA5"/>
    <w:rsid w:val="001F40EB"/>
    <w:rsid w:val="00207ADA"/>
    <w:rsid w:val="00211EAC"/>
    <w:rsid w:val="00225688"/>
    <w:rsid w:val="002402B3"/>
    <w:rsid w:val="00245E87"/>
    <w:rsid w:val="002476A0"/>
    <w:rsid w:val="0025039A"/>
    <w:rsid w:val="0026465C"/>
    <w:rsid w:val="00267B1B"/>
    <w:rsid w:val="00273E1E"/>
    <w:rsid w:val="0027655F"/>
    <w:rsid w:val="00291A2E"/>
    <w:rsid w:val="0029407D"/>
    <w:rsid w:val="002B37C6"/>
    <w:rsid w:val="002B46C1"/>
    <w:rsid w:val="002B5FA4"/>
    <w:rsid w:val="002C373C"/>
    <w:rsid w:val="002D2202"/>
    <w:rsid w:val="002D3F18"/>
    <w:rsid w:val="002D7862"/>
    <w:rsid w:val="002E35EE"/>
    <w:rsid w:val="002F40B4"/>
    <w:rsid w:val="002F4BD8"/>
    <w:rsid w:val="002F5993"/>
    <w:rsid w:val="00301AD7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A6F3F"/>
    <w:rsid w:val="003B1065"/>
    <w:rsid w:val="003B7FE8"/>
    <w:rsid w:val="003C15DB"/>
    <w:rsid w:val="003E0484"/>
    <w:rsid w:val="003E17FE"/>
    <w:rsid w:val="003E7EF6"/>
    <w:rsid w:val="003F11AF"/>
    <w:rsid w:val="003F5A25"/>
    <w:rsid w:val="003F67E6"/>
    <w:rsid w:val="00403978"/>
    <w:rsid w:val="0041130E"/>
    <w:rsid w:val="004164F6"/>
    <w:rsid w:val="00416C5B"/>
    <w:rsid w:val="004173B2"/>
    <w:rsid w:val="004216D7"/>
    <w:rsid w:val="00424746"/>
    <w:rsid w:val="004249EA"/>
    <w:rsid w:val="00431E4B"/>
    <w:rsid w:val="00451A41"/>
    <w:rsid w:val="00473B7A"/>
    <w:rsid w:val="00473E3E"/>
    <w:rsid w:val="00486A47"/>
    <w:rsid w:val="00490233"/>
    <w:rsid w:val="0049452F"/>
    <w:rsid w:val="004A29BA"/>
    <w:rsid w:val="004A3D46"/>
    <w:rsid w:val="004A5E4A"/>
    <w:rsid w:val="004A6EB3"/>
    <w:rsid w:val="004B4355"/>
    <w:rsid w:val="004B4D7A"/>
    <w:rsid w:val="004B775A"/>
    <w:rsid w:val="004C7DCE"/>
    <w:rsid w:val="004D2967"/>
    <w:rsid w:val="004D4259"/>
    <w:rsid w:val="004E57E4"/>
    <w:rsid w:val="004F05A1"/>
    <w:rsid w:val="00506B71"/>
    <w:rsid w:val="00516EDC"/>
    <w:rsid w:val="005210ED"/>
    <w:rsid w:val="00527529"/>
    <w:rsid w:val="00535600"/>
    <w:rsid w:val="0053674F"/>
    <w:rsid w:val="00543A0F"/>
    <w:rsid w:val="00544FD9"/>
    <w:rsid w:val="00565B1D"/>
    <w:rsid w:val="00582376"/>
    <w:rsid w:val="00592227"/>
    <w:rsid w:val="00595073"/>
    <w:rsid w:val="00596A4C"/>
    <w:rsid w:val="005A2D3F"/>
    <w:rsid w:val="005A70E0"/>
    <w:rsid w:val="005B29E2"/>
    <w:rsid w:val="005B5022"/>
    <w:rsid w:val="005C6128"/>
    <w:rsid w:val="005D6082"/>
    <w:rsid w:val="005E1935"/>
    <w:rsid w:val="005F6493"/>
    <w:rsid w:val="006007C4"/>
    <w:rsid w:val="006019CF"/>
    <w:rsid w:val="00611D04"/>
    <w:rsid w:val="0062750D"/>
    <w:rsid w:val="0063215E"/>
    <w:rsid w:val="0063236B"/>
    <w:rsid w:val="0063276C"/>
    <w:rsid w:val="006367B5"/>
    <w:rsid w:val="00642B26"/>
    <w:rsid w:val="00661D5F"/>
    <w:rsid w:val="00661E88"/>
    <w:rsid w:val="0066244C"/>
    <w:rsid w:val="0067466E"/>
    <w:rsid w:val="006849BE"/>
    <w:rsid w:val="00692A70"/>
    <w:rsid w:val="006A7F6A"/>
    <w:rsid w:val="006B4083"/>
    <w:rsid w:val="006B6CF0"/>
    <w:rsid w:val="006C54A8"/>
    <w:rsid w:val="006C656D"/>
    <w:rsid w:val="006D28A2"/>
    <w:rsid w:val="006D3EF5"/>
    <w:rsid w:val="006E04A0"/>
    <w:rsid w:val="006F06C7"/>
    <w:rsid w:val="0070301F"/>
    <w:rsid w:val="007053E9"/>
    <w:rsid w:val="00711840"/>
    <w:rsid w:val="00712FD3"/>
    <w:rsid w:val="007147AA"/>
    <w:rsid w:val="00716E6F"/>
    <w:rsid w:val="007223AA"/>
    <w:rsid w:val="00741EDD"/>
    <w:rsid w:val="007452E7"/>
    <w:rsid w:val="00747E2E"/>
    <w:rsid w:val="00765FA7"/>
    <w:rsid w:val="007664F9"/>
    <w:rsid w:val="00770F3E"/>
    <w:rsid w:val="00780398"/>
    <w:rsid w:val="00787152"/>
    <w:rsid w:val="007926BF"/>
    <w:rsid w:val="007A7A92"/>
    <w:rsid w:val="007B12B9"/>
    <w:rsid w:val="007E4B0D"/>
    <w:rsid w:val="007E5CFC"/>
    <w:rsid w:val="007F6756"/>
    <w:rsid w:val="00802E4C"/>
    <w:rsid w:val="00810BBC"/>
    <w:rsid w:val="00812DCC"/>
    <w:rsid w:val="00814FDE"/>
    <w:rsid w:val="0081663B"/>
    <w:rsid w:val="008328E6"/>
    <w:rsid w:val="00842EBE"/>
    <w:rsid w:val="00862DC0"/>
    <w:rsid w:val="008808CB"/>
    <w:rsid w:val="00882DEF"/>
    <w:rsid w:val="00894737"/>
    <w:rsid w:val="008A1CE4"/>
    <w:rsid w:val="008A2B35"/>
    <w:rsid w:val="008A5591"/>
    <w:rsid w:val="008A5635"/>
    <w:rsid w:val="008A5B69"/>
    <w:rsid w:val="008B0131"/>
    <w:rsid w:val="008B15DD"/>
    <w:rsid w:val="008C017F"/>
    <w:rsid w:val="008D2980"/>
    <w:rsid w:val="008D6D51"/>
    <w:rsid w:val="008E6698"/>
    <w:rsid w:val="008F0D72"/>
    <w:rsid w:val="008F3EA0"/>
    <w:rsid w:val="008F5FFB"/>
    <w:rsid w:val="00904B7E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5B60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4F24"/>
    <w:rsid w:val="00A30EC4"/>
    <w:rsid w:val="00A313F2"/>
    <w:rsid w:val="00A31E0F"/>
    <w:rsid w:val="00A33E47"/>
    <w:rsid w:val="00A37A2F"/>
    <w:rsid w:val="00A41046"/>
    <w:rsid w:val="00A46F24"/>
    <w:rsid w:val="00A55D67"/>
    <w:rsid w:val="00A7305E"/>
    <w:rsid w:val="00A74567"/>
    <w:rsid w:val="00A75180"/>
    <w:rsid w:val="00A776C6"/>
    <w:rsid w:val="00A90BAC"/>
    <w:rsid w:val="00A91DC5"/>
    <w:rsid w:val="00A92448"/>
    <w:rsid w:val="00A96EE7"/>
    <w:rsid w:val="00AB417B"/>
    <w:rsid w:val="00AB577F"/>
    <w:rsid w:val="00AE3C84"/>
    <w:rsid w:val="00AF0EE2"/>
    <w:rsid w:val="00AF5D01"/>
    <w:rsid w:val="00B07968"/>
    <w:rsid w:val="00B1687F"/>
    <w:rsid w:val="00B30D02"/>
    <w:rsid w:val="00B332B5"/>
    <w:rsid w:val="00B364C6"/>
    <w:rsid w:val="00B372D0"/>
    <w:rsid w:val="00B40352"/>
    <w:rsid w:val="00B474B2"/>
    <w:rsid w:val="00B50267"/>
    <w:rsid w:val="00B53DB4"/>
    <w:rsid w:val="00B57F9A"/>
    <w:rsid w:val="00B60490"/>
    <w:rsid w:val="00B66081"/>
    <w:rsid w:val="00B93905"/>
    <w:rsid w:val="00BA4A0F"/>
    <w:rsid w:val="00BB3AAF"/>
    <w:rsid w:val="00BC7D0A"/>
    <w:rsid w:val="00BE45E9"/>
    <w:rsid w:val="00BE46B2"/>
    <w:rsid w:val="00BE53B4"/>
    <w:rsid w:val="00BE7B36"/>
    <w:rsid w:val="00C0690E"/>
    <w:rsid w:val="00C07233"/>
    <w:rsid w:val="00C07AFC"/>
    <w:rsid w:val="00C11BB5"/>
    <w:rsid w:val="00C1419D"/>
    <w:rsid w:val="00C21FB9"/>
    <w:rsid w:val="00C27A1E"/>
    <w:rsid w:val="00C27CA1"/>
    <w:rsid w:val="00C542E3"/>
    <w:rsid w:val="00C54998"/>
    <w:rsid w:val="00C553C9"/>
    <w:rsid w:val="00C65BB9"/>
    <w:rsid w:val="00C7405E"/>
    <w:rsid w:val="00C753C3"/>
    <w:rsid w:val="00C81CDD"/>
    <w:rsid w:val="00C82329"/>
    <w:rsid w:val="00C82996"/>
    <w:rsid w:val="00C846FB"/>
    <w:rsid w:val="00CB304D"/>
    <w:rsid w:val="00CC0282"/>
    <w:rsid w:val="00CD077E"/>
    <w:rsid w:val="00CD2D96"/>
    <w:rsid w:val="00CE4078"/>
    <w:rsid w:val="00CF0F6A"/>
    <w:rsid w:val="00CF2BAC"/>
    <w:rsid w:val="00D002CE"/>
    <w:rsid w:val="00D152DF"/>
    <w:rsid w:val="00D20BAE"/>
    <w:rsid w:val="00D3340B"/>
    <w:rsid w:val="00D46BAC"/>
    <w:rsid w:val="00D47341"/>
    <w:rsid w:val="00D52A78"/>
    <w:rsid w:val="00D65626"/>
    <w:rsid w:val="00D723A0"/>
    <w:rsid w:val="00D737F8"/>
    <w:rsid w:val="00D8182D"/>
    <w:rsid w:val="00D82A60"/>
    <w:rsid w:val="00D834C4"/>
    <w:rsid w:val="00D92C97"/>
    <w:rsid w:val="00D9375D"/>
    <w:rsid w:val="00DA63D9"/>
    <w:rsid w:val="00DA7ABE"/>
    <w:rsid w:val="00DB1830"/>
    <w:rsid w:val="00DB43D9"/>
    <w:rsid w:val="00DD2197"/>
    <w:rsid w:val="00DE5EF9"/>
    <w:rsid w:val="00DE6D84"/>
    <w:rsid w:val="00DF0902"/>
    <w:rsid w:val="00DF26BD"/>
    <w:rsid w:val="00DF646A"/>
    <w:rsid w:val="00E07B68"/>
    <w:rsid w:val="00E1553B"/>
    <w:rsid w:val="00E155C3"/>
    <w:rsid w:val="00E21307"/>
    <w:rsid w:val="00E21F6A"/>
    <w:rsid w:val="00E2522A"/>
    <w:rsid w:val="00E30578"/>
    <w:rsid w:val="00E5087F"/>
    <w:rsid w:val="00E508A3"/>
    <w:rsid w:val="00E532FA"/>
    <w:rsid w:val="00E53FF3"/>
    <w:rsid w:val="00E54137"/>
    <w:rsid w:val="00E6020D"/>
    <w:rsid w:val="00E605A8"/>
    <w:rsid w:val="00E80D17"/>
    <w:rsid w:val="00E84DD9"/>
    <w:rsid w:val="00E856AF"/>
    <w:rsid w:val="00E90602"/>
    <w:rsid w:val="00EC1522"/>
    <w:rsid w:val="00EC3048"/>
    <w:rsid w:val="00EC471E"/>
    <w:rsid w:val="00EC5D85"/>
    <w:rsid w:val="00ED03D7"/>
    <w:rsid w:val="00ED0C03"/>
    <w:rsid w:val="00EE5DFA"/>
    <w:rsid w:val="00EF4DC5"/>
    <w:rsid w:val="00F067AA"/>
    <w:rsid w:val="00F13777"/>
    <w:rsid w:val="00F14138"/>
    <w:rsid w:val="00F20801"/>
    <w:rsid w:val="00F316F8"/>
    <w:rsid w:val="00F32A9E"/>
    <w:rsid w:val="00F44E33"/>
    <w:rsid w:val="00F450CE"/>
    <w:rsid w:val="00F4666E"/>
    <w:rsid w:val="00F778E7"/>
    <w:rsid w:val="00F8129C"/>
    <w:rsid w:val="00F84092"/>
    <w:rsid w:val="00F846DE"/>
    <w:rsid w:val="00FA1C50"/>
    <w:rsid w:val="00FA284F"/>
    <w:rsid w:val="00FA4853"/>
    <w:rsid w:val="00FB0507"/>
    <w:rsid w:val="00FB1089"/>
    <w:rsid w:val="00FD1D17"/>
    <w:rsid w:val="00FD4A5C"/>
    <w:rsid w:val="00FE12B3"/>
    <w:rsid w:val="00FE19CE"/>
    <w:rsid w:val="00FE5621"/>
    <w:rsid w:val="00FE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nhideWhenUsed/>
    <w:rsid w:val="00490233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02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225688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BE7B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9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3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1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54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sa=t&amp;rct=j&amp;q=&amp;esrc=s&amp;source=web&amp;cd=&amp;ved=2ahUKEwi3qpKRlbf4AhWeAxAIHUrKB1MQFnoECAsQAQ&amp;url=https%3A%2F%2Fjournals.us.edu.pl%2Findex.php%2FCHOWANNA%2Farticle%2Fview%2F9910%2F7711&amp;usg=AOvVaw0eXo2MDmG6pNcsyLGdR8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Użytkownik</cp:lastModifiedBy>
  <cp:revision>3</cp:revision>
  <dcterms:created xsi:type="dcterms:W3CDTF">2022-07-30T09:49:00Z</dcterms:created>
  <dcterms:modified xsi:type="dcterms:W3CDTF">2022-07-30T09:50:00Z</dcterms:modified>
</cp:coreProperties>
</file>