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972" w:rsidRPr="00250889" w:rsidRDefault="00720972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720972" w:rsidRPr="00250889" w:rsidRDefault="00720972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720972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0972" w:rsidRPr="00250889" w:rsidRDefault="00720972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720972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20972" w:rsidRPr="00250889" w:rsidRDefault="00720972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Pr="00250889" w:rsidRDefault="00720972">
            <w:r>
              <w:t>Pedagogika</w:t>
            </w:r>
          </w:p>
        </w:tc>
      </w:tr>
      <w:tr w:rsidR="00720972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20972" w:rsidRPr="00250889" w:rsidRDefault="00720972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Pr="00250889" w:rsidRDefault="00720972">
            <w:pPr>
              <w:rPr>
                <w:b/>
                <w:szCs w:val="16"/>
              </w:rPr>
            </w:pPr>
          </w:p>
        </w:tc>
      </w:tr>
      <w:tr w:rsidR="00720972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20972" w:rsidRPr="00250889" w:rsidRDefault="00720972" w:rsidP="00776219">
            <w:r w:rsidRPr="00250889"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Pr="00250889" w:rsidRDefault="00720972">
            <w:r>
              <w:t>drugi</w:t>
            </w:r>
          </w:p>
        </w:tc>
      </w:tr>
      <w:tr w:rsidR="00720972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20972" w:rsidRPr="00250889" w:rsidRDefault="0072097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Pr="00250889" w:rsidRDefault="00720972"/>
        </w:tc>
      </w:tr>
      <w:tr w:rsidR="00720972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Pr="00250889" w:rsidRDefault="00720972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Pr="00250889" w:rsidRDefault="00720972">
            <w:r w:rsidRPr="00250889">
              <w:t>praktyczny</w:t>
            </w:r>
          </w:p>
        </w:tc>
      </w:tr>
      <w:tr w:rsidR="00720972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Pr="00250889" w:rsidRDefault="0072097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Pr="00250889" w:rsidRDefault="00720972"/>
        </w:tc>
      </w:tr>
      <w:tr w:rsidR="00720972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Pr="00250889" w:rsidRDefault="00720972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Pr="00250889" w:rsidRDefault="00720972">
            <w:r>
              <w:t>stacjonarne</w:t>
            </w:r>
          </w:p>
        </w:tc>
      </w:tr>
      <w:tr w:rsidR="00720972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Pr="00250889" w:rsidRDefault="0072097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Pr="00250889" w:rsidRDefault="00720972"/>
        </w:tc>
      </w:tr>
      <w:tr w:rsidR="00720972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Pr="00250889" w:rsidRDefault="0072097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Pr="00250889" w:rsidRDefault="00720972"/>
        </w:tc>
      </w:tr>
      <w:tr w:rsidR="00720972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Pr="00250889" w:rsidRDefault="00720972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Pr="00250889" w:rsidRDefault="00720972">
            <w:r>
              <w:t>Podstawy pedagogiki medialnej</w:t>
            </w:r>
            <w:r w:rsidRPr="00FC08D9">
              <w:t xml:space="preserve"> / </w:t>
            </w:r>
            <w:r w:rsidRPr="00270D4F">
              <w:t>IPEP-2-PPME</w:t>
            </w:r>
          </w:p>
        </w:tc>
      </w:tr>
      <w:tr w:rsidR="00720972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Pr="00250889" w:rsidRDefault="0072097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Pr="00250889" w:rsidRDefault="00720972"/>
        </w:tc>
      </w:tr>
      <w:tr w:rsidR="00720972" w:rsidRPr="00250889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Pr="00250889" w:rsidRDefault="00720972">
            <w:r w:rsidRPr="00250889">
              <w:t>Rok studiów</w:t>
            </w:r>
          </w:p>
          <w:p w:rsidR="00720972" w:rsidRPr="00250889" w:rsidRDefault="00720972"/>
          <w:p w:rsidR="00720972" w:rsidRPr="00250889" w:rsidRDefault="0072097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Pr="00250889" w:rsidRDefault="00720972">
            <w:r>
              <w:t>drugi</w:t>
            </w:r>
          </w:p>
          <w:p w:rsidR="00720972" w:rsidRPr="00250889" w:rsidRDefault="00720972"/>
        </w:tc>
      </w:tr>
      <w:tr w:rsidR="00720972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Pr="00250889" w:rsidRDefault="0072097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Pr="00250889" w:rsidRDefault="00720972"/>
        </w:tc>
      </w:tr>
      <w:tr w:rsidR="00720972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Pr="00250889" w:rsidRDefault="00720972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Pr="00250889" w:rsidRDefault="00720972">
            <w:r>
              <w:t>trzeci</w:t>
            </w:r>
          </w:p>
        </w:tc>
      </w:tr>
      <w:tr w:rsidR="00720972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Pr="00250889" w:rsidRDefault="00720972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Pr="00250889" w:rsidRDefault="00720972">
            <w:r w:rsidRPr="00250889">
              <w:rPr>
                <w:sz w:val="22"/>
              </w:rPr>
              <w:t xml:space="preserve">Wykłady: </w:t>
            </w:r>
            <w:r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   Ćwiczenia: </w:t>
            </w:r>
            <w:r>
              <w:rPr>
                <w:sz w:val="22"/>
              </w:rPr>
              <w:t xml:space="preserve">15       Laboratoria:  </w:t>
            </w:r>
            <w:r w:rsidRPr="00250889">
              <w:rPr>
                <w:sz w:val="22"/>
              </w:rPr>
              <w:t xml:space="preserve">    Projekty/seminaria:</w:t>
            </w:r>
          </w:p>
        </w:tc>
      </w:tr>
      <w:tr w:rsidR="00720972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Pr="00250889" w:rsidRDefault="00720972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Pr="00250889" w:rsidRDefault="00633BD5">
            <w:r>
              <w:t>3</w:t>
            </w:r>
            <w:r w:rsidR="00720972">
              <w:t xml:space="preserve"> (w tym 1 praktyczny)</w:t>
            </w:r>
          </w:p>
        </w:tc>
      </w:tr>
      <w:tr w:rsidR="00720972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Pr="00250889" w:rsidRDefault="00720972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Pr="00250889" w:rsidRDefault="00720972"/>
        </w:tc>
      </w:tr>
      <w:tr w:rsidR="00720972" w:rsidRPr="00250889" w:rsidTr="00030B9A">
        <w:trPr>
          <w:cantSplit/>
          <w:trHeight w:hRule="exact" w:val="57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Pr="00250889" w:rsidRDefault="00720972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0972" w:rsidRDefault="00720972" w:rsidP="009566F0">
            <w:r>
              <w:t xml:space="preserve">Wiedza z języka polskiego, a także wiedzy o społeczeństwie / historii i społeczeństwa z poziomu szkoły ponadgimnazjalnej (liceum lub technikum); umiejętności z zakresu redagowania form pisemnych, które powinien opanować uczeń wspomnianych typów szkół, jak również swobodnego wypowiadania się na tematy związane z ogólną wiedzą </w:t>
            </w:r>
          </w:p>
          <w:p w:rsidR="00720972" w:rsidRDefault="00720972" w:rsidP="009566F0">
            <w:r>
              <w:t>o regionie, Polsce i świecie.</w:t>
            </w:r>
          </w:p>
          <w:p w:rsidR="00720972" w:rsidRDefault="00720972" w:rsidP="009566F0"/>
          <w:p w:rsidR="00720972" w:rsidRDefault="00720972" w:rsidP="009566F0">
            <w:r>
              <w:t>Podstawowe informacje z zakresu technologii informacyjnych, jak również elementarna wiedza na temat mediów, zarówno ogólnopolskich, jak regionalnych.</w:t>
            </w:r>
          </w:p>
          <w:p w:rsidR="00720972" w:rsidRDefault="00720972" w:rsidP="009566F0"/>
          <w:p w:rsidR="00720972" w:rsidRDefault="00720972" w:rsidP="009566F0">
            <w:r>
              <w:t>Podstawowa wiedza na temat najbardziej popularnych gatunków dziennikarskich wykorzystywanych w różnych typach mediów (periodykach drukowanych, rozgłośniach radiowych, stacjach telewizyjnych, projektach internetowych), jak również zasad redagowania poszczególnych form oraz wpływu treści medialnych na ich odbiorcę.</w:t>
            </w:r>
          </w:p>
          <w:p w:rsidR="00720972" w:rsidRDefault="00720972" w:rsidP="009566F0"/>
          <w:p w:rsidR="00720972" w:rsidRPr="00816FE9" w:rsidRDefault="00720972" w:rsidP="009566F0">
            <w:r>
              <w:t xml:space="preserve">Podstawowa wiedza z zakresu pedagogiki ogólnej. </w:t>
            </w:r>
          </w:p>
        </w:tc>
      </w:tr>
      <w:tr w:rsidR="00720972" w:rsidRPr="00250889" w:rsidTr="00030B9A">
        <w:trPr>
          <w:cantSplit/>
          <w:trHeight w:hRule="exact" w:val="7192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Pr="00250889" w:rsidRDefault="00720972" w:rsidP="007E58BA">
            <w:r w:rsidRPr="00250889">
              <w:lastRenderedPageBreak/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Default="00720972" w:rsidP="00776219">
            <w:r w:rsidRPr="00FC08D9">
              <w:t>Zapoznanie studentów z przepisami i zasadami BHP obowiązującymi podczas zajęć dydaktycznych oraz w działalności pedagogicznej.</w:t>
            </w:r>
          </w:p>
          <w:p w:rsidR="00720972" w:rsidRDefault="00720972" w:rsidP="00776219"/>
          <w:p w:rsidR="00720972" w:rsidRDefault="00720972" w:rsidP="00776219">
            <w:r>
              <w:t>Zapoznanie z zagadnieniami wchodzącymi w zakres pedagogiki medialnej</w:t>
            </w:r>
            <w:r w:rsidRPr="00FC08D9">
              <w:t>.</w:t>
            </w:r>
          </w:p>
          <w:p w:rsidR="00720972" w:rsidRDefault="00720972" w:rsidP="00776219"/>
          <w:p w:rsidR="00720972" w:rsidRDefault="00720972" w:rsidP="00776219">
            <w:r w:rsidRPr="00FC08D9">
              <w:t>Usystematyzowani</w:t>
            </w:r>
            <w:r>
              <w:t>e wiedzy na temat podziału i roli przekazów medialnych oraz ich wypływu na odbiorcę.</w:t>
            </w:r>
          </w:p>
          <w:p w:rsidR="00720972" w:rsidRDefault="00720972" w:rsidP="00776219"/>
          <w:p w:rsidR="00720972" w:rsidRDefault="00720972" w:rsidP="00776219">
            <w:r>
              <w:t>Kształtowanie umiejętności wnikliwej analizy i krytycznego odbioru treści medialnych.</w:t>
            </w:r>
          </w:p>
          <w:p w:rsidR="00720972" w:rsidRDefault="00720972" w:rsidP="00776219"/>
          <w:p w:rsidR="00720972" w:rsidRDefault="00720972" w:rsidP="00776219">
            <w:r>
              <w:t>Zapoznanie z wpływem mediów na kształtowanie kultury masowej.</w:t>
            </w:r>
          </w:p>
          <w:p w:rsidR="00720972" w:rsidRDefault="00720972" w:rsidP="00776219"/>
          <w:p w:rsidR="00720972" w:rsidRDefault="00720972" w:rsidP="00776219">
            <w:r>
              <w:t>Zapoznanie z negatywnymi skutkami związanymi ze zbyt częstym korzystaniem z treści medialnych.</w:t>
            </w:r>
          </w:p>
          <w:p w:rsidR="00720972" w:rsidRDefault="00720972" w:rsidP="00776219"/>
          <w:p w:rsidR="00720972" w:rsidRDefault="00720972" w:rsidP="00776219">
            <w:r>
              <w:t>Zapoznanie z etycznymi aspektami związanymi z funkcjonowaniem mediów oraz relacjami pomiędzy mediami a odbiorcami treści medialnych.</w:t>
            </w:r>
          </w:p>
          <w:p w:rsidR="00720972" w:rsidRDefault="00720972" w:rsidP="00776219"/>
          <w:p w:rsidR="00720972" w:rsidRDefault="00720972" w:rsidP="00776219">
            <w:r>
              <w:t>Zapoznanie z kompetencjami pedagoga medialnego i kształtowanie umiejętności wykorzystywanych często w jego działalności.</w:t>
            </w:r>
          </w:p>
          <w:p w:rsidR="00720972" w:rsidRDefault="00720972" w:rsidP="00776219"/>
          <w:p w:rsidR="00720972" w:rsidRDefault="00720972" w:rsidP="00776219"/>
          <w:p w:rsidR="00720972" w:rsidRDefault="00720972" w:rsidP="00776219"/>
          <w:p w:rsidR="00720972" w:rsidRDefault="00720972" w:rsidP="00776219"/>
          <w:p w:rsidR="00720972" w:rsidRDefault="00720972" w:rsidP="00776219"/>
          <w:p w:rsidR="00720972" w:rsidRDefault="00720972" w:rsidP="00776219"/>
          <w:p w:rsidR="00720972" w:rsidRDefault="00720972" w:rsidP="00776219"/>
          <w:p w:rsidR="00720972" w:rsidRDefault="00720972" w:rsidP="00776219"/>
          <w:p w:rsidR="00720972" w:rsidRDefault="00720972" w:rsidP="00776219"/>
          <w:p w:rsidR="00720972" w:rsidRDefault="00720972" w:rsidP="00776219"/>
          <w:p w:rsidR="00720972" w:rsidRDefault="00720972" w:rsidP="00776219"/>
          <w:p w:rsidR="00720972" w:rsidRDefault="00720972" w:rsidP="00776219"/>
          <w:p w:rsidR="00720972" w:rsidRDefault="00720972" w:rsidP="00776219"/>
          <w:p w:rsidR="00720972" w:rsidRDefault="00720972" w:rsidP="00776219"/>
          <w:p w:rsidR="00720972" w:rsidRDefault="00720972" w:rsidP="00776219"/>
          <w:p w:rsidR="00720972" w:rsidRDefault="00720972" w:rsidP="00776219"/>
          <w:p w:rsidR="00720972" w:rsidRDefault="00720972" w:rsidP="00776219"/>
          <w:p w:rsidR="00720972" w:rsidRPr="00250889" w:rsidRDefault="00720972" w:rsidP="00776219"/>
        </w:tc>
      </w:tr>
      <w:tr w:rsidR="00720972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720972" w:rsidRPr="00250889" w:rsidRDefault="00720972">
            <w:pPr>
              <w:jc w:val="center"/>
            </w:pPr>
          </w:p>
          <w:p w:rsidR="00720972" w:rsidRPr="00250889" w:rsidRDefault="00720972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720972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Pr="00250889" w:rsidRDefault="00720972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20972" w:rsidRPr="00250889" w:rsidRDefault="00720972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0972" w:rsidRPr="00250889" w:rsidRDefault="00720972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720972" w:rsidRPr="00250889" w:rsidTr="000F1A78">
        <w:trPr>
          <w:cantSplit/>
          <w:trHeight w:hRule="exact" w:val="371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Default="00720972" w:rsidP="009566F0"/>
          <w:p w:rsidR="00720972" w:rsidRDefault="00720972" w:rsidP="009566F0"/>
          <w:p w:rsidR="00720972" w:rsidRPr="00314654" w:rsidRDefault="00720972" w:rsidP="009566F0">
            <w:r w:rsidRPr="000B37EC">
              <w:t>IPEP-2-PPME</w:t>
            </w:r>
            <w:r>
              <w:t>_1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20972" w:rsidRPr="00250889" w:rsidRDefault="00720972">
            <w:pPr>
              <w:jc w:val="center"/>
            </w:pPr>
          </w:p>
          <w:p w:rsidR="00720972" w:rsidRDefault="00720972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720972" w:rsidRDefault="00720972" w:rsidP="00066577">
            <w:pPr>
              <w:jc w:val="both"/>
            </w:pPr>
            <w:r w:rsidRPr="00FC08D9">
              <w:t xml:space="preserve">Zna terminologię używaną w pedagogice i rozumie jej źródła oraz zastosowania w obrębie </w:t>
            </w:r>
            <w:r>
              <w:t xml:space="preserve">pokrewnych dyscyplin naukowych </w:t>
            </w:r>
            <w:r w:rsidRPr="00FC08D9">
              <w:t>na poziomie rozszerzonym.</w:t>
            </w:r>
          </w:p>
          <w:p w:rsidR="00720972" w:rsidRDefault="00720972" w:rsidP="00066577">
            <w:pPr>
              <w:jc w:val="both"/>
            </w:pPr>
          </w:p>
          <w:p w:rsidR="00720972" w:rsidRPr="00250889" w:rsidRDefault="00720972" w:rsidP="00066577">
            <w:pPr>
              <w:jc w:val="both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0972" w:rsidRPr="00816FE9" w:rsidRDefault="00720972" w:rsidP="009566F0">
            <w:r w:rsidRPr="000B37EC">
              <w:t>SMPED_W01</w:t>
            </w:r>
          </w:p>
        </w:tc>
      </w:tr>
      <w:tr w:rsidR="00720972" w:rsidRPr="00250889" w:rsidTr="000F1A78">
        <w:trPr>
          <w:cantSplit/>
          <w:trHeight w:hRule="exact" w:val="395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Default="00720972" w:rsidP="009566F0"/>
          <w:p w:rsidR="00720972" w:rsidRDefault="00720972" w:rsidP="00030B9A"/>
          <w:p w:rsidR="00720972" w:rsidRDefault="00720972" w:rsidP="00030B9A">
            <w:r w:rsidRPr="000B37EC">
              <w:t>IPEP-2-PPME</w:t>
            </w:r>
            <w:r>
              <w:t>_2</w:t>
            </w:r>
          </w:p>
          <w:p w:rsidR="00720972" w:rsidRDefault="00720972" w:rsidP="009566F0"/>
          <w:p w:rsidR="00720972" w:rsidRDefault="00720972" w:rsidP="009566F0"/>
          <w:p w:rsidR="00720972" w:rsidRDefault="00720972" w:rsidP="009566F0"/>
          <w:p w:rsidR="00720972" w:rsidRDefault="00720972" w:rsidP="009566F0"/>
          <w:p w:rsidR="00720972" w:rsidRPr="00314654" w:rsidRDefault="00720972" w:rsidP="009566F0">
            <w:r w:rsidRPr="000B37EC">
              <w:t>IPEP-2-PPME</w:t>
            </w:r>
            <w:r>
              <w:t>_2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20972" w:rsidRPr="00816FE9" w:rsidRDefault="00720972" w:rsidP="009566F0">
            <w:r w:rsidRPr="00FC08D9">
              <w:t>Ma pogłębioną i rozszerzoną wiedzę o miejscu pedagogiki w systemie nauk oraz o jej współczesnych kierunkach (orientacja</w:t>
            </w:r>
            <w:r>
              <w:t xml:space="preserve">ch, strategiach, paradygmatach, </w:t>
            </w:r>
            <w:r w:rsidRPr="00FC08D9">
              <w:t>sub</w:t>
            </w:r>
            <w:r>
              <w:t xml:space="preserve">dyscyplinach, specjalizacjach, </w:t>
            </w:r>
            <w:r w:rsidRPr="00FC08D9">
              <w:t>metod</w:t>
            </w:r>
            <w:r>
              <w:t>ach badań, itd.) rozwoju, przed</w:t>
            </w:r>
            <w:r w:rsidRPr="00FC08D9">
              <w:t>miotowych i metodologicznych powi</w:t>
            </w:r>
            <w:r>
              <w:t>ązaniach z innymi dys</w:t>
            </w:r>
            <w:r w:rsidRPr="00FC08D9">
              <w:t>cyplinami naukowymi.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0972" w:rsidRPr="00816FE9" w:rsidRDefault="00720972" w:rsidP="009566F0">
            <w:r w:rsidRPr="000B37EC">
              <w:t>SMPED_W02</w:t>
            </w:r>
          </w:p>
        </w:tc>
      </w:tr>
      <w:tr w:rsidR="00720972" w:rsidRPr="00250889" w:rsidTr="000F1A78">
        <w:trPr>
          <w:cantSplit/>
          <w:trHeight w:hRule="exact" w:val="142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Default="00720972" w:rsidP="009566F0"/>
          <w:p w:rsidR="00720972" w:rsidRPr="00314654" w:rsidRDefault="00720972" w:rsidP="009566F0">
            <w:r w:rsidRPr="000B37EC">
              <w:t>IPEP-2-PPME</w:t>
            </w:r>
            <w:r>
              <w:t>_3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20972" w:rsidRPr="00816FE9" w:rsidRDefault="00720972" w:rsidP="009566F0">
            <w:r w:rsidRPr="00FC08D9">
              <w:t>Ma rozszerzoną</w:t>
            </w:r>
            <w:r>
              <w:t xml:space="preserve"> wiedzę dotyczącą procesów komunikowa</w:t>
            </w:r>
            <w:r w:rsidRPr="00FC08D9">
              <w:t>nia społecznego.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0972" w:rsidRPr="00816FE9" w:rsidRDefault="00720972" w:rsidP="009566F0">
            <w:r w:rsidRPr="000B37EC">
              <w:t>SMPED_W06</w:t>
            </w:r>
          </w:p>
        </w:tc>
      </w:tr>
      <w:tr w:rsidR="00720972" w:rsidRPr="00250889" w:rsidTr="000F1A78">
        <w:trPr>
          <w:cantSplit/>
          <w:trHeight w:hRule="exact" w:val="251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Default="00720972" w:rsidP="009566F0">
            <w:r w:rsidRPr="000B37EC">
              <w:t>IPEP-2-PPME</w:t>
            </w:r>
            <w:r>
              <w:t>_4</w:t>
            </w:r>
          </w:p>
          <w:p w:rsidR="00720972" w:rsidRDefault="00720972" w:rsidP="009566F0"/>
          <w:p w:rsidR="00720972" w:rsidRDefault="00720972" w:rsidP="009566F0"/>
          <w:p w:rsidR="00720972" w:rsidRPr="00314654" w:rsidRDefault="00720972" w:rsidP="009566F0"/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20972" w:rsidRDefault="00720972" w:rsidP="009566F0">
            <w:r>
              <w:t xml:space="preserve">Potrafi wykorzystywać i integrować wiedzę teoretyczną </w:t>
            </w:r>
          </w:p>
          <w:p w:rsidR="00720972" w:rsidRDefault="00720972" w:rsidP="009566F0">
            <w:r>
              <w:t xml:space="preserve">z zakresu pedagogiki oraz powiązanych z nią dyscyplin, </w:t>
            </w:r>
          </w:p>
          <w:p w:rsidR="00720972" w:rsidRPr="00816FE9" w:rsidRDefault="00720972" w:rsidP="009566F0">
            <w:r>
              <w:t>w celu realizowania złożonych zadań i rozwiązywania różnorodnych problemów.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0972" w:rsidRPr="00EA0605" w:rsidRDefault="00720972" w:rsidP="009566F0">
            <w:pPr>
              <w:jc w:val="both"/>
              <w:rPr>
                <w:color w:val="000000"/>
              </w:rPr>
            </w:pPr>
            <w:r w:rsidRPr="00EA0605">
              <w:rPr>
                <w:color w:val="000000"/>
              </w:rPr>
              <w:t>SMPED_U01</w:t>
            </w:r>
          </w:p>
          <w:p w:rsidR="00720972" w:rsidRPr="00816FE9" w:rsidRDefault="00720972" w:rsidP="009566F0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720972" w:rsidRPr="00250889" w:rsidTr="000F1A78">
        <w:trPr>
          <w:cantSplit/>
          <w:trHeight w:hRule="exact" w:val="161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Default="00720972" w:rsidP="009566F0"/>
          <w:p w:rsidR="00720972" w:rsidRPr="00314654" w:rsidRDefault="00720972" w:rsidP="009566F0">
            <w:r w:rsidRPr="000B37EC">
              <w:t>IPEP-2-PPME</w:t>
            </w:r>
            <w:r>
              <w:t>_5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20972" w:rsidRPr="00816FE9" w:rsidRDefault="00720972" w:rsidP="009566F0">
            <w:r>
              <w:t>Posiada rozwinięte umiejętności badawcze (w tym także z wykorzystaniem ICT).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0972" w:rsidRPr="00816FE9" w:rsidRDefault="00720972" w:rsidP="009566F0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EA0605">
              <w:rPr>
                <w:sz w:val="25"/>
                <w:szCs w:val="25"/>
              </w:rPr>
              <w:t>SMPED_U03</w:t>
            </w:r>
          </w:p>
        </w:tc>
      </w:tr>
      <w:tr w:rsidR="00720972" w:rsidRPr="00250889" w:rsidTr="000F1A78">
        <w:trPr>
          <w:cantSplit/>
          <w:trHeight w:hRule="exact" w:val="161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Default="00720972" w:rsidP="009566F0"/>
          <w:p w:rsidR="00720972" w:rsidRDefault="00720972" w:rsidP="009566F0"/>
          <w:p w:rsidR="00720972" w:rsidRPr="00314654" w:rsidRDefault="00720972" w:rsidP="009566F0">
            <w:r w:rsidRPr="000B37EC">
              <w:t>IPEP-2-PPME</w:t>
            </w:r>
            <w:r>
              <w:t>_6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20972" w:rsidRPr="00816FE9" w:rsidRDefault="00720972" w:rsidP="009566F0">
            <w:r w:rsidRPr="00FC08D9">
              <w:t>Posiada pogłębione umiejętn</w:t>
            </w:r>
            <w:r>
              <w:t xml:space="preserve">ości w zakresie komunikacji społecznej, potrafi używać języka </w:t>
            </w:r>
            <w:r w:rsidRPr="00FC08D9">
              <w:t>specjalistycznego.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0972" w:rsidRPr="00816FE9" w:rsidRDefault="00720972" w:rsidP="009566F0">
            <w:r w:rsidRPr="00EA0605">
              <w:t>SMPED_U05</w:t>
            </w:r>
          </w:p>
        </w:tc>
      </w:tr>
      <w:tr w:rsidR="00720972" w:rsidRPr="00250889" w:rsidTr="000F1A78">
        <w:trPr>
          <w:cantSplit/>
          <w:trHeight w:hRule="exact" w:val="377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Default="00720972" w:rsidP="00030B9A">
            <w:pPr>
              <w:ind w:firstLine="708"/>
            </w:pPr>
          </w:p>
          <w:p w:rsidR="00720972" w:rsidRDefault="00720972" w:rsidP="009566F0">
            <w:r w:rsidRPr="00EA0605">
              <w:t>IPEP-2-PPME_</w:t>
            </w:r>
            <w:r>
              <w:t>7</w:t>
            </w:r>
          </w:p>
          <w:p w:rsidR="00720972" w:rsidRDefault="00720972" w:rsidP="009566F0"/>
          <w:p w:rsidR="00720972" w:rsidRDefault="00720972" w:rsidP="009566F0"/>
          <w:p w:rsidR="00720972" w:rsidRDefault="00720972" w:rsidP="009566F0"/>
          <w:p w:rsidR="00720972" w:rsidRPr="00314654" w:rsidRDefault="00720972" w:rsidP="009566F0">
            <w:r w:rsidRPr="00EA0605">
              <w:t>IPEP-2-PPME_</w:t>
            </w:r>
            <w:r>
              <w:t>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20972" w:rsidRDefault="00720972" w:rsidP="009566F0">
            <w:r>
              <w:t xml:space="preserve">Potrafi samodzielnie zdobywać wiedzę i rozwijać swoje profesjonalne umiejętności, korzystając z różnych źródeł </w:t>
            </w:r>
          </w:p>
          <w:p w:rsidR="00720972" w:rsidRDefault="00720972" w:rsidP="009566F0">
            <w:r>
              <w:t xml:space="preserve">(w języku rodzimym i obcym) oraz nowoczesnych technologii (ICT), potrafi analizować własne działania </w:t>
            </w:r>
          </w:p>
          <w:p w:rsidR="00720972" w:rsidRPr="00816FE9" w:rsidRDefault="00720972" w:rsidP="009566F0">
            <w:r>
              <w:t>i projektować dalszy rozwój zawodowy, w kontekście uczenia się przez całe życie.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0972" w:rsidRPr="00816FE9" w:rsidRDefault="00720972" w:rsidP="009566F0">
            <w:r w:rsidRPr="00EA0605">
              <w:t>SMPED_U08</w:t>
            </w:r>
          </w:p>
        </w:tc>
      </w:tr>
      <w:tr w:rsidR="00720972" w:rsidRPr="00250889" w:rsidTr="000F1A78">
        <w:trPr>
          <w:cantSplit/>
          <w:trHeight w:hRule="exact" w:val="196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720972" w:rsidRDefault="00720972" w:rsidP="009566F0"/>
          <w:p w:rsidR="00720972" w:rsidRDefault="00720972" w:rsidP="00030B9A"/>
          <w:p w:rsidR="00720972" w:rsidRDefault="00720972" w:rsidP="00030B9A">
            <w:r w:rsidRPr="00EA0605">
              <w:t>IPEP-2-PPME_</w:t>
            </w:r>
            <w:r>
              <w:t>8</w:t>
            </w:r>
          </w:p>
          <w:p w:rsidR="00720972" w:rsidRDefault="00720972" w:rsidP="009566F0"/>
          <w:p w:rsidR="00720972" w:rsidRDefault="00720972" w:rsidP="009566F0"/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20972" w:rsidRDefault="00720972" w:rsidP="009566F0">
            <w:r>
              <w:t xml:space="preserve">Docenia znaczenie nauk pedagogicznych i odnosi zdobytą wiedzę do projektowania działań zawodowych, świadomie </w:t>
            </w:r>
          </w:p>
          <w:p w:rsidR="00720972" w:rsidRPr="00816FE9" w:rsidRDefault="00720972" w:rsidP="009566F0">
            <w:r>
              <w:t>i odpowiedzialnie buduje własny warsztat pracy.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0972" w:rsidRPr="00816FE9" w:rsidRDefault="00720972" w:rsidP="009566F0">
            <w:r w:rsidRPr="00EA0605">
              <w:t>SMPED_K02</w:t>
            </w:r>
          </w:p>
        </w:tc>
      </w:tr>
    </w:tbl>
    <w:p w:rsidR="00720972" w:rsidRPr="00250889" w:rsidRDefault="00720972"/>
    <w:p w:rsidR="00720972" w:rsidRPr="00250889" w:rsidRDefault="00720972"/>
    <w:p w:rsidR="00720972" w:rsidRPr="00250889" w:rsidRDefault="00720972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720972" w:rsidRPr="00250889" w:rsidTr="00761833">
        <w:trPr>
          <w:jc w:val="center"/>
        </w:trPr>
        <w:tc>
          <w:tcPr>
            <w:tcW w:w="9430" w:type="dxa"/>
            <w:gridSpan w:val="10"/>
          </w:tcPr>
          <w:p w:rsidR="00720972" w:rsidRPr="00250889" w:rsidRDefault="00720972">
            <w:pPr>
              <w:pStyle w:val="Nagwek1"/>
            </w:pPr>
            <w:r w:rsidRPr="00250889">
              <w:t>III. TREŚCI KSZTAŁCENIA</w:t>
            </w:r>
          </w:p>
        </w:tc>
      </w:tr>
      <w:tr w:rsidR="00720972" w:rsidRPr="00250889" w:rsidTr="00761833">
        <w:trPr>
          <w:trHeight w:val="231"/>
          <w:jc w:val="center"/>
        </w:trPr>
        <w:tc>
          <w:tcPr>
            <w:tcW w:w="964" w:type="dxa"/>
            <w:gridSpan w:val="2"/>
          </w:tcPr>
          <w:p w:rsidR="00720972" w:rsidRPr="00250889" w:rsidRDefault="00720972" w:rsidP="00F644BD">
            <w:pPr>
              <w:jc w:val="center"/>
            </w:pPr>
          </w:p>
          <w:p w:rsidR="00720972" w:rsidRPr="00250889" w:rsidRDefault="00720972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720972" w:rsidRPr="00250889" w:rsidRDefault="00720972" w:rsidP="00F644BD">
            <w:pPr>
              <w:jc w:val="center"/>
            </w:pPr>
          </w:p>
          <w:p w:rsidR="00720972" w:rsidRPr="00250889" w:rsidRDefault="00720972" w:rsidP="00F644BD">
            <w:pPr>
              <w:jc w:val="center"/>
            </w:pPr>
            <w:r w:rsidRPr="00250889">
              <w:t>Treści kształcenia</w:t>
            </w:r>
          </w:p>
          <w:p w:rsidR="00720972" w:rsidRPr="00250889" w:rsidRDefault="00720972" w:rsidP="00F644BD">
            <w:pPr>
              <w:jc w:val="center"/>
            </w:pPr>
          </w:p>
        </w:tc>
        <w:tc>
          <w:tcPr>
            <w:tcW w:w="1827" w:type="dxa"/>
          </w:tcPr>
          <w:p w:rsidR="00720972" w:rsidRPr="00250889" w:rsidRDefault="00720972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720972" w:rsidRPr="00250889" w:rsidTr="00761833">
        <w:trPr>
          <w:jc w:val="center"/>
        </w:trPr>
        <w:tc>
          <w:tcPr>
            <w:tcW w:w="964" w:type="dxa"/>
            <w:gridSpan w:val="2"/>
          </w:tcPr>
          <w:p w:rsidR="00720972" w:rsidRPr="00174F32" w:rsidRDefault="00720972" w:rsidP="009566F0">
            <w:r w:rsidRPr="00174F32">
              <w:t>TK_1</w:t>
            </w:r>
          </w:p>
        </w:tc>
        <w:tc>
          <w:tcPr>
            <w:tcW w:w="6639" w:type="dxa"/>
            <w:gridSpan w:val="7"/>
          </w:tcPr>
          <w:p w:rsidR="00720972" w:rsidRDefault="00720972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</w:p>
          <w:p w:rsidR="00720972" w:rsidRDefault="00720972" w:rsidP="00066577">
            <w:pPr>
              <w:jc w:val="both"/>
            </w:pPr>
          </w:p>
          <w:p w:rsidR="00720972" w:rsidRPr="00250889" w:rsidRDefault="00720972" w:rsidP="00066577">
            <w:pPr>
              <w:jc w:val="both"/>
            </w:pPr>
            <w:r>
              <w:t>Podstawowe pojęcia związane z pedagogiką medialną</w:t>
            </w:r>
            <w:r w:rsidRPr="00D76C77">
              <w:t>.</w:t>
            </w:r>
          </w:p>
        </w:tc>
        <w:tc>
          <w:tcPr>
            <w:tcW w:w="1827" w:type="dxa"/>
          </w:tcPr>
          <w:p w:rsidR="00720972" w:rsidRPr="00250889" w:rsidRDefault="00854B08" w:rsidP="00153FB6">
            <w:r w:rsidRPr="000B37EC">
              <w:t>IPEP-2-PPME</w:t>
            </w:r>
            <w:r>
              <w:t>_1</w:t>
            </w:r>
          </w:p>
        </w:tc>
      </w:tr>
      <w:tr w:rsidR="00720972" w:rsidRPr="00250889" w:rsidTr="007A647C">
        <w:trPr>
          <w:jc w:val="center"/>
        </w:trPr>
        <w:tc>
          <w:tcPr>
            <w:tcW w:w="964" w:type="dxa"/>
            <w:gridSpan w:val="2"/>
          </w:tcPr>
          <w:p w:rsidR="00720972" w:rsidRPr="00174F32" w:rsidRDefault="00720972" w:rsidP="009566F0">
            <w:r w:rsidRPr="00174F32">
              <w:t>TK_2</w:t>
            </w:r>
          </w:p>
        </w:tc>
        <w:tc>
          <w:tcPr>
            <w:tcW w:w="6639" w:type="dxa"/>
            <w:gridSpan w:val="7"/>
          </w:tcPr>
          <w:p w:rsidR="00720972" w:rsidRPr="00E41BD7" w:rsidRDefault="00720972" w:rsidP="009566F0">
            <w:r>
              <w:t xml:space="preserve">Modele komunikacji a odbiór treści medialnych. </w:t>
            </w:r>
          </w:p>
        </w:tc>
        <w:tc>
          <w:tcPr>
            <w:tcW w:w="1827" w:type="dxa"/>
            <w:vAlign w:val="center"/>
          </w:tcPr>
          <w:p w:rsidR="00720972" w:rsidRPr="00816FE9" w:rsidRDefault="00854B08" w:rsidP="009566F0">
            <w:pPr>
              <w:rPr>
                <w:highlight w:val="yellow"/>
              </w:rPr>
            </w:pPr>
            <w:r w:rsidRPr="000B37EC">
              <w:t>IPEP-2-PPME</w:t>
            </w:r>
            <w:r>
              <w:t>_1</w:t>
            </w:r>
          </w:p>
        </w:tc>
      </w:tr>
      <w:tr w:rsidR="00720972" w:rsidRPr="00250889" w:rsidTr="007A647C">
        <w:trPr>
          <w:jc w:val="center"/>
        </w:trPr>
        <w:tc>
          <w:tcPr>
            <w:tcW w:w="964" w:type="dxa"/>
            <w:gridSpan w:val="2"/>
          </w:tcPr>
          <w:p w:rsidR="00720972" w:rsidRPr="00174F32" w:rsidRDefault="00720972" w:rsidP="009566F0">
            <w:r w:rsidRPr="00174F32">
              <w:t>TK_3</w:t>
            </w:r>
          </w:p>
        </w:tc>
        <w:tc>
          <w:tcPr>
            <w:tcW w:w="6639" w:type="dxa"/>
            <w:gridSpan w:val="7"/>
          </w:tcPr>
          <w:p w:rsidR="00720972" w:rsidRPr="00E41BD7" w:rsidRDefault="00720972" w:rsidP="009566F0">
            <w:r>
              <w:t xml:space="preserve">Wpływ mediów na kształtowanie kompetencji językowych odbiorców treści medialnych. </w:t>
            </w:r>
          </w:p>
        </w:tc>
        <w:tc>
          <w:tcPr>
            <w:tcW w:w="1827" w:type="dxa"/>
            <w:vAlign w:val="center"/>
          </w:tcPr>
          <w:p w:rsidR="00720972" w:rsidRPr="00816FE9" w:rsidRDefault="00720972" w:rsidP="009566F0">
            <w:pPr>
              <w:rPr>
                <w:highlight w:val="yellow"/>
              </w:rPr>
            </w:pPr>
            <w:r w:rsidRPr="000B37EC">
              <w:t>IPEP-2-PPME</w:t>
            </w:r>
            <w:r>
              <w:t>_1</w:t>
            </w:r>
          </w:p>
        </w:tc>
      </w:tr>
      <w:tr w:rsidR="00720972" w:rsidRPr="00250889" w:rsidTr="007A647C">
        <w:trPr>
          <w:jc w:val="center"/>
        </w:trPr>
        <w:tc>
          <w:tcPr>
            <w:tcW w:w="964" w:type="dxa"/>
            <w:gridSpan w:val="2"/>
          </w:tcPr>
          <w:p w:rsidR="00720972" w:rsidRPr="00174F32" w:rsidRDefault="00720972" w:rsidP="009566F0">
            <w:r w:rsidRPr="00174F32">
              <w:t>TK_4</w:t>
            </w:r>
          </w:p>
        </w:tc>
        <w:tc>
          <w:tcPr>
            <w:tcW w:w="6639" w:type="dxa"/>
            <w:gridSpan w:val="7"/>
          </w:tcPr>
          <w:p w:rsidR="00720972" w:rsidRDefault="00720972" w:rsidP="009566F0">
            <w:r>
              <w:t xml:space="preserve">Wpływ mediów na promocję określonych postaw i zachowań społecznych. </w:t>
            </w:r>
          </w:p>
        </w:tc>
        <w:tc>
          <w:tcPr>
            <w:tcW w:w="1827" w:type="dxa"/>
            <w:vAlign w:val="center"/>
          </w:tcPr>
          <w:p w:rsidR="00720972" w:rsidRDefault="00720972" w:rsidP="009566F0">
            <w:r w:rsidRPr="000B37EC">
              <w:t>IPEP-2-PPME</w:t>
            </w:r>
            <w:r>
              <w:t>_2</w:t>
            </w:r>
          </w:p>
          <w:p w:rsidR="00720972" w:rsidRPr="00816FE9" w:rsidRDefault="00720972" w:rsidP="009566F0">
            <w:pPr>
              <w:rPr>
                <w:highlight w:val="yellow"/>
              </w:rPr>
            </w:pPr>
            <w:r w:rsidRPr="000B37EC">
              <w:t>IPEP-2-PPME</w:t>
            </w:r>
            <w:r>
              <w:t>_3</w:t>
            </w:r>
          </w:p>
        </w:tc>
      </w:tr>
      <w:tr w:rsidR="00720972" w:rsidRPr="00250889" w:rsidTr="007A647C">
        <w:trPr>
          <w:jc w:val="center"/>
        </w:trPr>
        <w:tc>
          <w:tcPr>
            <w:tcW w:w="964" w:type="dxa"/>
            <w:gridSpan w:val="2"/>
          </w:tcPr>
          <w:p w:rsidR="00720972" w:rsidRPr="00174F32" w:rsidRDefault="00720972" w:rsidP="009566F0">
            <w:r w:rsidRPr="00174F32">
              <w:t>TK_5</w:t>
            </w:r>
          </w:p>
        </w:tc>
        <w:tc>
          <w:tcPr>
            <w:tcW w:w="6639" w:type="dxa"/>
            <w:gridSpan w:val="7"/>
          </w:tcPr>
          <w:p w:rsidR="00720972" w:rsidRPr="00C34A66" w:rsidRDefault="00720972" w:rsidP="009566F0">
            <w:r>
              <w:t>Media jako źródło kreatywnych / twórczych postaw.</w:t>
            </w:r>
          </w:p>
        </w:tc>
        <w:tc>
          <w:tcPr>
            <w:tcW w:w="1827" w:type="dxa"/>
            <w:vAlign w:val="center"/>
          </w:tcPr>
          <w:p w:rsidR="00720972" w:rsidRDefault="00720972" w:rsidP="009566F0">
            <w:r w:rsidRPr="000B37EC">
              <w:t>IPEP-2-PPME</w:t>
            </w:r>
            <w:r>
              <w:t>_2</w:t>
            </w:r>
          </w:p>
          <w:p w:rsidR="00720972" w:rsidRPr="00816FE9" w:rsidRDefault="00720972" w:rsidP="009566F0">
            <w:pPr>
              <w:rPr>
                <w:highlight w:val="yellow"/>
              </w:rPr>
            </w:pPr>
            <w:r w:rsidRPr="000B37EC">
              <w:t>IPEP-2-PPME</w:t>
            </w:r>
            <w:r>
              <w:t>_3</w:t>
            </w:r>
          </w:p>
        </w:tc>
      </w:tr>
      <w:tr w:rsidR="00720972" w:rsidRPr="00250889" w:rsidTr="00761833">
        <w:trPr>
          <w:jc w:val="center"/>
        </w:trPr>
        <w:tc>
          <w:tcPr>
            <w:tcW w:w="964" w:type="dxa"/>
            <w:gridSpan w:val="2"/>
          </w:tcPr>
          <w:p w:rsidR="00720972" w:rsidRPr="00174F32" w:rsidRDefault="00720972" w:rsidP="009566F0">
            <w:r w:rsidRPr="00174F32">
              <w:t>TK_6</w:t>
            </w:r>
          </w:p>
        </w:tc>
        <w:tc>
          <w:tcPr>
            <w:tcW w:w="6639" w:type="dxa"/>
            <w:gridSpan w:val="7"/>
          </w:tcPr>
          <w:p w:rsidR="00720972" w:rsidRPr="00D124B2" w:rsidRDefault="00720972" w:rsidP="009566F0">
            <w:r>
              <w:t xml:space="preserve">Media jako źródło postaw negatywnych. </w:t>
            </w:r>
          </w:p>
        </w:tc>
        <w:tc>
          <w:tcPr>
            <w:tcW w:w="1827" w:type="dxa"/>
          </w:tcPr>
          <w:p w:rsidR="00720972" w:rsidRPr="00E5493F" w:rsidRDefault="00720972" w:rsidP="009566F0">
            <w:r w:rsidRPr="000B37EC">
              <w:t>IPEP-2-PPME</w:t>
            </w:r>
            <w:r>
              <w:t>_2</w:t>
            </w:r>
          </w:p>
        </w:tc>
      </w:tr>
      <w:tr w:rsidR="00720972" w:rsidRPr="00250889" w:rsidTr="00761833">
        <w:trPr>
          <w:jc w:val="center"/>
        </w:trPr>
        <w:tc>
          <w:tcPr>
            <w:tcW w:w="964" w:type="dxa"/>
            <w:gridSpan w:val="2"/>
          </w:tcPr>
          <w:p w:rsidR="00720972" w:rsidRPr="00174F32" w:rsidRDefault="00720972" w:rsidP="009566F0">
            <w:r w:rsidRPr="00174F32">
              <w:t>TK_7</w:t>
            </w:r>
          </w:p>
        </w:tc>
        <w:tc>
          <w:tcPr>
            <w:tcW w:w="6639" w:type="dxa"/>
            <w:gridSpan w:val="7"/>
          </w:tcPr>
          <w:p w:rsidR="00720972" w:rsidRPr="00D124B2" w:rsidRDefault="00720972" w:rsidP="009566F0">
            <w:r w:rsidRPr="00A42770">
              <w:t>Znaczenie reportażu jako szczególnej formy twórczości dziennikarskiej.</w:t>
            </w:r>
          </w:p>
        </w:tc>
        <w:tc>
          <w:tcPr>
            <w:tcW w:w="1827" w:type="dxa"/>
          </w:tcPr>
          <w:p w:rsidR="00720972" w:rsidRPr="00E5493F" w:rsidRDefault="00720972" w:rsidP="009566F0">
            <w:r w:rsidRPr="000B37EC">
              <w:t>IPEP-2-PPME</w:t>
            </w:r>
            <w:r>
              <w:t>_2</w:t>
            </w:r>
          </w:p>
        </w:tc>
      </w:tr>
      <w:tr w:rsidR="00720972" w:rsidRPr="00250889" w:rsidTr="00761833">
        <w:trPr>
          <w:jc w:val="center"/>
        </w:trPr>
        <w:tc>
          <w:tcPr>
            <w:tcW w:w="964" w:type="dxa"/>
            <w:gridSpan w:val="2"/>
          </w:tcPr>
          <w:p w:rsidR="00720972" w:rsidRPr="00174F32" w:rsidRDefault="00720972" w:rsidP="009566F0">
            <w:r w:rsidRPr="00174F32">
              <w:t>TK_8</w:t>
            </w:r>
          </w:p>
        </w:tc>
        <w:tc>
          <w:tcPr>
            <w:tcW w:w="6639" w:type="dxa"/>
            <w:gridSpan w:val="7"/>
          </w:tcPr>
          <w:p w:rsidR="00720972" w:rsidRDefault="00720972" w:rsidP="009566F0">
            <w:r>
              <w:t>Infotainment w mediach.</w:t>
            </w:r>
          </w:p>
        </w:tc>
        <w:tc>
          <w:tcPr>
            <w:tcW w:w="1827" w:type="dxa"/>
          </w:tcPr>
          <w:p w:rsidR="00720972" w:rsidRPr="00E5493F" w:rsidRDefault="00720972" w:rsidP="009566F0">
            <w:r w:rsidRPr="00EA0605">
              <w:t>IPEP-2-</w:t>
            </w:r>
            <w:r w:rsidRPr="00EA0605">
              <w:lastRenderedPageBreak/>
              <w:t>PPME_</w:t>
            </w:r>
            <w:r>
              <w:t>8</w:t>
            </w:r>
          </w:p>
        </w:tc>
      </w:tr>
      <w:tr w:rsidR="00720972" w:rsidRPr="00250889" w:rsidTr="00761833">
        <w:trPr>
          <w:jc w:val="center"/>
        </w:trPr>
        <w:tc>
          <w:tcPr>
            <w:tcW w:w="964" w:type="dxa"/>
            <w:gridSpan w:val="2"/>
          </w:tcPr>
          <w:p w:rsidR="00720972" w:rsidRPr="00174F32" w:rsidRDefault="00720972" w:rsidP="009566F0">
            <w:r w:rsidRPr="00174F32">
              <w:lastRenderedPageBreak/>
              <w:t>TK_9</w:t>
            </w:r>
          </w:p>
        </w:tc>
        <w:tc>
          <w:tcPr>
            <w:tcW w:w="6639" w:type="dxa"/>
            <w:gridSpan w:val="7"/>
          </w:tcPr>
          <w:p w:rsidR="00720972" w:rsidRPr="00C34A66" w:rsidRDefault="00720972" w:rsidP="009566F0">
            <w:r>
              <w:t xml:space="preserve">Mediotyzm. </w:t>
            </w:r>
          </w:p>
        </w:tc>
        <w:tc>
          <w:tcPr>
            <w:tcW w:w="1827" w:type="dxa"/>
          </w:tcPr>
          <w:p w:rsidR="00720972" w:rsidRDefault="00720972" w:rsidP="009566F0">
            <w:r w:rsidRPr="000B37EC">
              <w:t>IPEP-2-PPME</w:t>
            </w:r>
            <w:r>
              <w:t>_6</w:t>
            </w:r>
          </w:p>
        </w:tc>
      </w:tr>
      <w:tr w:rsidR="00720972" w:rsidRPr="00250889" w:rsidTr="007A647C">
        <w:trPr>
          <w:jc w:val="center"/>
        </w:trPr>
        <w:tc>
          <w:tcPr>
            <w:tcW w:w="964" w:type="dxa"/>
            <w:gridSpan w:val="2"/>
          </w:tcPr>
          <w:p w:rsidR="00720972" w:rsidRPr="00174F32" w:rsidRDefault="00720972" w:rsidP="009566F0">
            <w:r w:rsidRPr="00174F32">
              <w:t>TK_10</w:t>
            </w:r>
          </w:p>
        </w:tc>
        <w:tc>
          <w:tcPr>
            <w:tcW w:w="6639" w:type="dxa"/>
            <w:gridSpan w:val="7"/>
          </w:tcPr>
          <w:p w:rsidR="00720972" w:rsidRPr="000601D4" w:rsidRDefault="00720972" w:rsidP="009566F0">
            <w:r w:rsidRPr="000601D4">
              <w:t xml:space="preserve">Paradokument – korzyści i zagrożenia. </w:t>
            </w:r>
          </w:p>
        </w:tc>
        <w:tc>
          <w:tcPr>
            <w:tcW w:w="1827" w:type="dxa"/>
            <w:vAlign w:val="center"/>
          </w:tcPr>
          <w:p w:rsidR="00720972" w:rsidRPr="00816FE9" w:rsidRDefault="00720972" w:rsidP="009566F0">
            <w:pPr>
              <w:rPr>
                <w:highlight w:val="yellow"/>
              </w:rPr>
            </w:pPr>
            <w:r w:rsidRPr="000B37EC">
              <w:t>IPEP-2-PPME</w:t>
            </w:r>
            <w:r>
              <w:t>_6</w:t>
            </w:r>
          </w:p>
        </w:tc>
      </w:tr>
      <w:tr w:rsidR="00720972" w:rsidRPr="00250889" w:rsidTr="007A647C">
        <w:trPr>
          <w:jc w:val="center"/>
        </w:trPr>
        <w:tc>
          <w:tcPr>
            <w:tcW w:w="964" w:type="dxa"/>
            <w:gridSpan w:val="2"/>
          </w:tcPr>
          <w:p w:rsidR="00720972" w:rsidRPr="00174F32" w:rsidRDefault="00720972" w:rsidP="009566F0">
            <w:r w:rsidRPr="00174F32">
              <w:t>TK_11</w:t>
            </w:r>
          </w:p>
        </w:tc>
        <w:tc>
          <w:tcPr>
            <w:tcW w:w="6639" w:type="dxa"/>
            <w:gridSpan w:val="7"/>
          </w:tcPr>
          <w:p w:rsidR="00720972" w:rsidRDefault="00720972" w:rsidP="009566F0">
            <w:r w:rsidRPr="000601D4">
              <w:t>Film w edukacji. Film w terapii pedagogicznej.</w:t>
            </w:r>
          </w:p>
        </w:tc>
        <w:tc>
          <w:tcPr>
            <w:tcW w:w="1827" w:type="dxa"/>
            <w:vAlign w:val="center"/>
          </w:tcPr>
          <w:p w:rsidR="00720972" w:rsidRPr="00816FE9" w:rsidRDefault="00720972" w:rsidP="009566F0">
            <w:pPr>
              <w:rPr>
                <w:highlight w:val="yellow"/>
              </w:rPr>
            </w:pPr>
            <w:r w:rsidRPr="00EA0605">
              <w:t>IPEP-2-PPME_</w:t>
            </w:r>
            <w:r>
              <w:t>4</w:t>
            </w:r>
          </w:p>
        </w:tc>
      </w:tr>
      <w:tr w:rsidR="00720972" w:rsidRPr="00250889" w:rsidTr="007A647C">
        <w:trPr>
          <w:jc w:val="center"/>
        </w:trPr>
        <w:tc>
          <w:tcPr>
            <w:tcW w:w="964" w:type="dxa"/>
            <w:gridSpan w:val="2"/>
          </w:tcPr>
          <w:p w:rsidR="00720972" w:rsidRPr="00174F32" w:rsidRDefault="00720972" w:rsidP="009566F0">
            <w:r w:rsidRPr="00174F32">
              <w:t>TK_12</w:t>
            </w:r>
          </w:p>
        </w:tc>
        <w:tc>
          <w:tcPr>
            <w:tcW w:w="6639" w:type="dxa"/>
            <w:gridSpan w:val="7"/>
          </w:tcPr>
          <w:p w:rsidR="00720972" w:rsidRPr="00DF3534" w:rsidRDefault="00720972" w:rsidP="009566F0">
            <w:r>
              <w:t xml:space="preserve">Pedagogika medialna w przestrzeni edukacyjnej szkół podstawowej i ponadpodstawowej. </w:t>
            </w:r>
          </w:p>
        </w:tc>
        <w:tc>
          <w:tcPr>
            <w:tcW w:w="1827" w:type="dxa"/>
            <w:vAlign w:val="center"/>
          </w:tcPr>
          <w:p w:rsidR="00720972" w:rsidRPr="00816FE9" w:rsidRDefault="00720972" w:rsidP="009566F0">
            <w:pPr>
              <w:rPr>
                <w:highlight w:val="yellow"/>
              </w:rPr>
            </w:pPr>
            <w:r w:rsidRPr="000B37EC">
              <w:t>IPEP-2-PPME</w:t>
            </w:r>
            <w:r>
              <w:t>_5</w:t>
            </w:r>
          </w:p>
        </w:tc>
      </w:tr>
      <w:tr w:rsidR="00720972" w:rsidRPr="00250889" w:rsidTr="007A647C">
        <w:trPr>
          <w:jc w:val="center"/>
        </w:trPr>
        <w:tc>
          <w:tcPr>
            <w:tcW w:w="964" w:type="dxa"/>
            <w:gridSpan w:val="2"/>
          </w:tcPr>
          <w:p w:rsidR="00720972" w:rsidRPr="00174F32" w:rsidRDefault="00720972" w:rsidP="009566F0">
            <w:r w:rsidRPr="00174F32">
              <w:t>TK_13</w:t>
            </w:r>
          </w:p>
        </w:tc>
        <w:tc>
          <w:tcPr>
            <w:tcW w:w="6639" w:type="dxa"/>
            <w:gridSpan w:val="7"/>
          </w:tcPr>
          <w:p w:rsidR="00720972" w:rsidRPr="00DF3534" w:rsidRDefault="00720972" w:rsidP="009566F0">
            <w:r>
              <w:t xml:space="preserve">Pedagogika medialna w dobie ekspansji mediów elektronicznych. </w:t>
            </w:r>
          </w:p>
        </w:tc>
        <w:tc>
          <w:tcPr>
            <w:tcW w:w="1827" w:type="dxa"/>
            <w:vAlign w:val="center"/>
          </w:tcPr>
          <w:p w:rsidR="00720972" w:rsidRPr="00816FE9" w:rsidRDefault="00720972" w:rsidP="009566F0">
            <w:pPr>
              <w:rPr>
                <w:highlight w:val="yellow"/>
              </w:rPr>
            </w:pPr>
            <w:r w:rsidRPr="000B37EC">
              <w:t>IPEP-2-PPME</w:t>
            </w:r>
            <w:r>
              <w:t>_4</w:t>
            </w:r>
          </w:p>
        </w:tc>
      </w:tr>
      <w:tr w:rsidR="00720972" w:rsidRPr="00250889" w:rsidTr="007A647C">
        <w:trPr>
          <w:jc w:val="center"/>
        </w:trPr>
        <w:tc>
          <w:tcPr>
            <w:tcW w:w="964" w:type="dxa"/>
            <w:gridSpan w:val="2"/>
          </w:tcPr>
          <w:p w:rsidR="00720972" w:rsidRPr="00174F32" w:rsidRDefault="00720972" w:rsidP="009566F0">
            <w:r w:rsidRPr="00174F32">
              <w:t>TK_14</w:t>
            </w:r>
          </w:p>
        </w:tc>
        <w:tc>
          <w:tcPr>
            <w:tcW w:w="6639" w:type="dxa"/>
            <w:gridSpan w:val="7"/>
          </w:tcPr>
          <w:p w:rsidR="00720972" w:rsidRPr="00DF3534" w:rsidRDefault="00720972" w:rsidP="009566F0">
            <w:r>
              <w:t xml:space="preserve">Wyzwania pedagogiki medialnej. </w:t>
            </w:r>
          </w:p>
        </w:tc>
        <w:tc>
          <w:tcPr>
            <w:tcW w:w="1827" w:type="dxa"/>
            <w:vAlign w:val="center"/>
          </w:tcPr>
          <w:p w:rsidR="00720972" w:rsidRPr="00816FE9" w:rsidRDefault="00720972" w:rsidP="009566F0">
            <w:pPr>
              <w:rPr>
                <w:highlight w:val="yellow"/>
              </w:rPr>
            </w:pPr>
            <w:r w:rsidRPr="000B37EC">
              <w:t>IPEP-2-PPME</w:t>
            </w:r>
            <w:r>
              <w:t>_5</w:t>
            </w:r>
          </w:p>
        </w:tc>
      </w:tr>
      <w:tr w:rsidR="00720972" w:rsidRPr="00250889" w:rsidTr="007A647C">
        <w:trPr>
          <w:jc w:val="center"/>
        </w:trPr>
        <w:tc>
          <w:tcPr>
            <w:tcW w:w="964" w:type="dxa"/>
            <w:gridSpan w:val="2"/>
          </w:tcPr>
          <w:p w:rsidR="00720972" w:rsidRPr="00174F32" w:rsidRDefault="00720972" w:rsidP="009566F0">
            <w:r w:rsidRPr="00174F32">
              <w:t>TK_15</w:t>
            </w:r>
          </w:p>
        </w:tc>
        <w:tc>
          <w:tcPr>
            <w:tcW w:w="6639" w:type="dxa"/>
            <w:gridSpan w:val="7"/>
          </w:tcPr>
          <w:p w:rsidR="00720972" w:rsidRPr="00DF3534" w:rsidRDefault="00720972" w:rsidP="009566F0">
            <w:r>
              <w:t xml:space="preserve">Funkcje pedagogiki medialnej: diagnostyczna, eksplikacyjna, prognostyczna i praktyczna. </w:t>
            </w:r>
          </w:p>
        </w:tc>
        <w:tc>
          <w:tcPr>
            <w:tcW w:w="1827" w:type="dxa"/>
            <w:vAlign w:val="center"/>
          </w:tcPr>
          <w:p w:rsidR="00720972" w:rsidRDefault="00720972" w:rsidP="009566F0">
            <w:r w:rsidRPr="000B37EC">
              <w:t>IPEP-2-PPME</w:t>
            </w:r>
            <w:r>
              <w:t>_4</w:t>
            </w:r>
          </w:p>
          <w:p w:rsidR="00720972" w:rsidRPr="00816FE9" w:rsidRDefault="00720972" w:rsidP="009566F0">
            <w:pPr>
              <w:rPr>
                <w:highlight w:val="yellow"/>
              </w:rPr>
            </w:pPr>
            <w:r w:rsidRPr="00EA0605">
              <w:t>IPEP-2-PPME_</w:t>
            </w:r>
            <w:r>
              <w:t>7</w:t>
            </w:r>
          </w:p>
        </w:tc>
      </w:tr>
      <w:tr w:rsidR="00720972" w:rsidRPr="00250889" w:rsidTr="00761833">
        <w:trPr>
          <w:jc w:val="center"/>
        </w:trPr>
        <w:tc>
          <w:tcPr>
            <w:tcW w:w="9430" w:type="dxa"/>
            <w:gridSpan w:val="10"/>
          </w:tcPr>
          <w:p w:rsidR="00720972" w:rsidRPr="00250889" w:rsidRDefault="00720972">
            <w:pPr>
              <w:pStyle w:val="Nagwek1"/>
            </w:pPr>
            <w:r w:rsidRPr="00250889">
              <w:t>IV. LITERATURA PRZEDMIOTU</w:t>
            </w:r>
          </w:p>
        </w:tc>
      </w:tr>
      <w:tr w:rsidR="00720972" w:rsidRPr="00250889" w:rsidTr="00761833">
        <w:trPr>
          <w:trHeight w:val="882"/>
          <w:jc w:val="center"/>
        </w:trPr>
        <w:tc>
          <w:tcPr>
            <w:tcW w:w="1855" w:type="dxa"/>
            <w:gridSpan w:val="3"/>
          </w:tcPr>
          <w:p w:rsidR="00720972" w:rsidRPr="00250889" w:rsidRDefault="00720972">
            <w:r w:rsidRPr="00250889">
              <w:t>Podstawowa</w:t>
            </w:r>
          </w:p>
          <w:p w:rsidR="00720972" w:rsidRPr="00250889" w:rsidRDefault="00720972"/>
        </w:tc>
        <w:tc>
          <w:tcPr>
            <w:tcW w:w="7575" w:type="dxa"/>
            <w:gridSpan w:val="7"/>
          </w:tcPr>
          <w:p w:rsidR="00720972" w:rsidRDefault="00720972" w:rsidP="00284A95">
            <w:pPr>
              <w:numPr>
                <w:ilvl w:val="0"/>
                <w:numId w:val="3"/>
              </w:numPr>
            </w:pPr>
            <w:r>
              <w:t xml:space="preserve">Huk T., Pedagogika medialna, Kraków – Katowice 2014. </w:t>
            </w:r>
          </w:p>
          <w:p w:rsidR="00720972" w:rsidRDefault="00720972" w:rsidP="00284A95">
            <w:pPr>
              <w:numPr>
                <w:ilvl w:val="0"/>
                <w:numId w:val="3"/>
              </w:numPr>
            </w:pPr>
            <w:r>
              <w:t>Pedagogika medialna, t. i II, pod red. B. Siemienieckiego, Warszawa 2007.</w:t>
            </w:r>
          </w:p>
          <w:p w:rsidR="00720972" w:rsidRDefault="00720972" w:rsidP="00284A95">
            <w:pPr>
              <w:numPr>
                <w:ilvl w:val="0"/>
                <w:numId w:val="3"/>
              </w:numPr>
            </w:pPr>
            <w:r>
              <w:t xml:space="preserve">Roguska A., Media globalne – media lokalne. Zagadnienia z obszaru pedagogiki medialnej i edukacji regionalnej, Kraków – Katowice 2012. </w:t>
            </w:r>
          </w:p>
          <w:p w:rsidR="00720972" w:rsidRDefault="00720972" w:rsidP="00284A95">
            <w:pPr>
              <w:numPr>
                <w:ilvl w:val="0"/>
                <w:numId w:val="3"/>
              </w:numPr>
            </w:pPr>
            <w:r>
              <w:t>Edukacja medialna w dobie współczesnych zmian kulturowych, społecznych i technologicznych, pod red. A. Ogonowskiej i G. Ptaszka, Kraków 2016.</w:t>
            </w:r>
          </w:p>
          <w:p w:rsidR="00720972" w:rsidRDefault="00720972" w:rsidP="00284A95">
            <w:pPr>
              <w:numPr>
                <w:ilvl w:val="0"/>
                <w:numId w:val="3"/>
              </w:numPr>
            </w:pPr>
            <w:r>
              <w:t>Społeczne konteksty edukacji medialnej, pod red. G. Penkowskiej, Gdańsk 2013.</w:t>
            </w:r>
          </w:p>
          <w:p w:rsidR="00720972" w:rsidRPr="00250889" w:rsidRDefault="00720972"/>
        </w:tc>
      </w:tr>
      <w:tr w:rsidR="00720972" w:rsidRPr="00250889" w:rsidTr="00761833">
        <w:trPr>
          <w:jc w:val="center"/>
        </w:trPr>
        <w:tc>
          <w:tcPr>
            <w:tcW w:w="1855" w:type="dxa"/>
            <w:gridSpan w:val="3"/>
          </w:tcPr>
          <w:p w:rsidR="00720972" w:rsidRPr="00250889" w:rsidRDefault="00720972">
            <w:r w:rsidRPr="00250889">
              <w:t>Uzupełniająca</w:t>
            </w:r>
          </w:p>
          <w:p w:rsidR="00720972" w:rsidRPr="00250889" w:rsidRDefault="00720972"/>
        </w:tc>
        <w:tc>
          <w:tcPr>
            <w:tcW w:w="7575" w:type="dxa"/>
            <w:gridSpan w:val="7"/>
          </w:tcPr>
          <w:p w:rsidR="00720972" w:rsidRDefault="00720972" w:rsidP="00284A95">
            <w:pPr>
              <w:numPr>
                <w:ilvl w:val="0"/>
                <w:numId w:val="4"/>
              </w:numPr>
            </w:pPr>
            <w:r w:rsidRPr="00E111DF">
              <w:t>Hopfinger M., Doświadczenie audiowizualne. O mediach w kult</w:t>
            </w:r>
            <w:r>
              <w:t xml:space="preserve">urze współczesnej, </w:t>
            </w:r>
            <w:r w:rsidRPr="00E111DF">
              <w:t>Warszawa 2003.</w:t>
            </w:r>
          </w:p>
          <w:p w:rsidR="00720972" w:rsidRDefault="00720972" w:rsidP="00284A95">
            <w:pPr>
              <w:numPr>
                <w:ilvl w:val="0"/>
                <w:numId w:val="5"/>
              </w:numPr>
            </w:pPr>
            <w:r>
              <w:t>Nowoczesne media w przestrzeniach edukacyjnych, pod red. W. Czerskiego i R. Wawera, Lublin 2015.</w:t>
            </w:r>
          </w:p>
          <w:p w:rsidR="00720972" w:rsidRDefault="00720972" w:rsidP="00284A95">
            <w:pPr>
              <w:numPr>
                <w:ilvl w:val="0"/>
                <w:numId w:val="5"/>
              </w:numPr>
            </w:pPr>
            <w:r>
              <w:t>Czykier K.: Audiowizualne doświadczanie świata. Kontekst międzypokoleniowy, Warszawa 2014.</w:t>
            </w:r>
          </w:p>
          <w:p w:rsidR="00720972" w:rsidRDefault="00720972" w:rsidP="00284A95">
            <w:pPr>
              <w:numPr>
                <w:ilvl w:val="0"/>
                <w:numId w:val="5"/>
              </w:numPr>
            </w:pPr>
            <w:r>
              <w:t>Dziennikarstwo i świat mediów, pod red. Z. Bauera i E. Chudzińskiego, Kraków 2008.</w:t>
            </w:r>
          </w:p>
          <w:p w:rsidR="00720972" w:rsidRDefault="00720972" w:rsidP="00284A95">
            <w:pPr>
              <w:numPr>
                <w:ilvl w:val="0"/>
                <w:numId w:val="5"/>
              </w:numPr>
            </w:pPr>
            <w:r>
              <w:t>Bonikowska M., Media a wyzwania XXI wieku, Warszawa 2009.</w:t>
            </w:r>
          </w:p>
          <w:p w:rsidR="00720972" w:rsidRDefault="00720972" w:rsidP="00284A95">
            <w:pPr>
              <w:numPr>
                <w:ilvl w:val="0"/>
                <w:numId w:val="5"/>
              </w:numPr>
            </w:pPr>
            <w:r>
              <w:t>Jastrzębski J., Na rynku wartości. O mediach i etyce dziennikarskiej, Wrocław 2009.</w:t>
            </w:r>
          </w:p>
          <w:p w:rsidR="00720972" w:rsidRDefault="00720972" w:rsidP="00284A95">
            <w:pPr>
              <w:numPr>
                <w:ilvl w:val="0"/>
                <w:numId w:val="5"/>
              </w:numPr>
            </w:pPr>
            <w:r>
              <w:t xml:space="preserve">Prasa, radio i telewizja w Polsce: zarys dziejów, pod red. D. Grzelewskiej, Warszawa 2001. </w:t>
            </w:r>
          </w:p>
          <w:p w:rsidR="00720972" w:rsidRPr="00250889" w:rsidRDefault="00720972" w:rsidP="00284A95">
            <w:pPr>
              <w:numPr>
                <w:ilvl w:val="0"/>
                <w:numId w:val="5"/>
              </w:numPr>
            </w:pPr>
            <w:r>
              <w:t>Studia nad mediami i komunikowaniem masowym. Teoria, rynek, społeczeństwo, pod red. J. Fras, Toruń 2007.</w:t>
            </w:r>
          </w:p>
        </w:tc>
      </w:tr>
      <w:tr w:rsidR="00720972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</w:tcPr>
          <w:p w:rsidR="00720972" w:rsidRPr="00250889" w:rsidRDefault="00720972">
            <w:pPr>
              <w:pStyle w:val="Nagwek1"/>
            </w:pPr>
            <w:r w:rsidRPr="00250889">
              <w:t>V. SPOSÓB OCENIANIA PRACY STUDENTA</w:t>
            </w:r>
          </w:p>
        </w:tc>
      </w:tr>
      <w:tr w:rsidR="00720972" w:rsidRPr="00250889" w:rsidTr="00761833">
        <w:trPr>
          <w:jc w:val="center"/>
        </w:trPr>
        <w:tc>
          <w:tcPr>
            <w:tcW w:w="1855" w:type="dxa"/>
            <w:gridSpan w:val="3"/>
          </w:tcPr>
          <w:p w:rsidR="00720972" w:rsidRPr="00250889" w:rsidRDefault="00720972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720972" w:rsidRPr="00250889" w:rsidRDefault="00720972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720972" w:rsidRPr="00250889" w:rsidRDefault="00720972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720972" w:rsidRPr="00250889" w:rsidRDefault="00720972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</w:tcPr>
          <w:p w:rsidR="00720972" w:rsidRPr="00250889" w:rsidRDefault="00720972" w:rsidP="00F644BD">
            <w:pPr>
              <w:jc w:val="center"/>
            </w:pPr>
            <w:r w:rsidRPr="00250889">
              <w:t>Metody oceny</w:t>
            </w:r>
          </w:p>
          <w:p w:rsidR="00720972" w:rsidRPr="00250889" w:rsidRDefault="00720972" w:rsidP="00F644BD">
            <w:pPr>
              <w:jc w:val="center"/>
            </w:pPr>
          </w:p>
        </w:tc>
      </w:tr>
      <w:tr w:rsidR="00720972" w:rsidRPr="00250889" w:rsidTr="00F500C0">
        <w:trPr>
          <w:jc w:val="center"/>
        </w:trPr>
        <w:tc>
          <w:tcPr>
            <w:tcW w:w="1855" w:type="dxa"/>
            <w:gridSpan w:val="3"/>
          </w:tcPr>
          <w:p w:rsidR="00720972" w:rsidRDefault="00720972" w:rsidP="009566F0"/>
          <w:p w:rsidR="00720972" w:rsidRDefault="00720972" w:rsidP="009566F0"/>
          <w:p w:rsidR="00720972" w:rsidRDefault="00720972" w:rsidP="009566F0"/>
          <w:p w:rsidR="00720972" w:rsidRPr="00F13E86" w:rsidRDefault="00720972" w:rsidP="009566F0">
            <w:r w:rsidRPr="00A504B0">
              <w:t>IPEP-2-PPME_1</w:t>
            </w:r>
          </w:p>
        </w:tc>
        <w:tc>
          <w:tcPr>
            <w:tcW w:w="1934" w:type="dxa"/>
            <w:vAlign w:val="center"/>
          </w:tcPr>
          <w:p w:rsidR="00720972" w:rsidRDefault="00720972" w:rsidP="009566F0">
            <w:r>
              <w:lastRenderedPageBreak/>
              <w:t>TK_1</w:t>
            </w:r>
          </w:p>
          <w:p w:rsidR="00720972" w:rsidRPr="00816FE9" w:rsidRDefault="00720972" w:rsidP="009566F0">
            <w:r>
              <w:lastRenderedPageBreak/>
              <w:t>TK_2</w:t>
            </w:r>
          </w:p>
        </w:tc>
        <w:tc>
          <w:tcPr>
            <w:tcW w:w="1686" w:type="dxa"/>
            <w:gridSpan w:val="2"/>
            <w:vAlign w:val="center"/>
          </w:tcPr>
          <w:p w:rsidR="00720972" w:rsidRDefault="00720972" w:rsidP="009566F0">
            <w:r>
              <w:lastRenderedPageBreak/>
              <w:t>Wykład</w:t>
            </w:r>
          </w:p>
          <w:p w:rsidR="00720972" w:rsidRDefault="00720972" w:rsidP="009566F0"/>
          <w:p w:rsidR="00720972" w:rsidRPr="00816FE9" w:rsidRDefault="00720972" w:rsidP="009566F0"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720972" w:rsidRDefault="00720972" w:rsidP="009566F0">
            <w:r>
              <w:lastRenderedPageBreak/>
              <w:t>P</w:t>
            </w:r>
          </w:p>
          <w:p w:rsidR="00720972" w:rsidRDefault="00720972" w:rsidP="009566F0"/>
          <w:p w:rsidR="00720972" w:rsidRPr="00816FE9" w:rsidRDefault="00720972" w:rsidP="009566F0"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720972" w:rsidRDefault="00720972" w:rsidP="009566F0">
            <w:r>
              <w:lastRenderedPageBreak/>
              <w:t xml:space="preserve">Kolokwium </w:t>
            </w:r>
            <w:r>
              <w:lastRenderedPageBreak/>
              <w:t>zaliczeniowe</w:t>
            </w:r>
          </w:p>
          <w:p w:rsidR="00720972" w:rsidRDefault="00720972" w:rsidP="009566F0"/>
          <w:p w:rsidR="00720972" w:rsidRPr="00816FE9" w:rsidRDefault="00720972" w:rsidP="009566F0">
            <w:r>
              <w:t xml:space="preserve">Prezentacja multimedialna wraz z omówieniem </w:t>
            </w:r>
          </w:p>
        </w:tc>
      </w:tr>
      <w:tr w:rsidR="00720972" w:rsidRPr="00250889" w:rsidTr="00F500C0">
        <w:trPr>
          <w:jc w:val="center"/>
        </w:trPr>
        <w:tc>
          <w:tcPr>
            <w:tcW w:w="1855" w:type="dxa"/>
            <w:gridSpan w:val="3"/>
          </w:tcPr>
          <w:p w:rsidR="00720972" w:rsidRPr="00F13E86" w:rsidRDefault="00720972" w:rsidP="009566F0">
            <w:r w:rsidRPr="000B37EC">
              <w:lastRenderedPageBreak/>
              <w:t>IPEP-2-PPME</w:t>
            </w:r>
            <w:r>
              <w:t>_2</w:t>
            </w:r>
          </w:p>
        </w:tc>
        <w:tc>
          <w:tcPr>
            <w:tcW w:w="1934" w:type="dxa"/>
            <w:vAlign w:val="center"/>
          </w:tcPr>
          <w:p w:rsidR="00720972" w:rsidRDefault="00720972" w:rsidP="009566F0">
            <w:r>
              <w:t>TK_3</w:t>
            </w:r>
          </w:p>
          <w:p w:rsidR="00720972" w:rsidRDefault="00720972" w:rsidP="009566F0">
            <w:r>
              <w:t>TK_4</w:t>
            </w:r>
          </w:p>
          <w:p w:rsidR="00720972" w:rsidRDefault="00720972" w:rsidP="009566F0">
            <w:r>
              <w:t>TK_5</w:t>
            </w:r>
          </w:p>
          <w:p w:rsidR="00720972" w:rsidRPr="00816FE9" w:rsidRDefault="00720972" w:rsidP="009566F0">
            <w:r>
              <w:t>TK_6</w:t>
            </w:r>
          </w:p>
        </w:tc>
        <w:tc>
          <w:tcPr>
            <w:tcW w:w="1686" w:type="dxa"/>
            <w:gridSpan w:val="2"/>
            <w:vAlign w:val="center"/>
          </w:tcPr>
          <w:p w:rsidR="00720972" w:rsidRDefault="00720972" w:rsidP="009566F0">
            <w:r>
              <w:t>Wykład</w:t>
            </w:r>
          </w:p>
          <w:p w:rsidR="00720972" w:rsidRDefault="00720972" w:rsidP="009566F0"/>
          <w:p w:rsidR="00720972" w:rsidRPr="00816FE9" w:rsidRDefault="00720972" w:rsidP="009566F0"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720972" w:rsidRDefault="00720972" w:rsidP="009566F0">
            <w:r>
              <w:t>P</w:t>
            </w:r>
          </w:p>
          <w:p w:rsidR="00720972" w:rsidRDefault="00720972" w:rsidP="009566F0">
            <w:pPr>
              <w:jc w:val="center"/>
            </w:pPr>
          </w:p>
          <w:p w:rsidR="00720972" w:rsidRPr="00816FE9" w:rsidRDefault="00720972" w:rsidP="009566F0"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720972" w:rsidRDefault="00720972" w:rsidP="009566F0">
            <w:r>
              <w:t>Kolokwium zaliczeniowe</w:t>
            </w:r>
          </w:p>
          <w:p w:rsidR="00720972" w:rsidRDefault="00720972" w:rsidP="009566F0"/>
          <w:p w:rsidR="00720972" w:rsidRPr="00816FE9" w:rsidRDefault="00720972" w:rsidP="009566F0">
            <w:r>
              <w:t>Prezentacja multimedialna wraz z omówieniem</w:t>
            </w:r>
          </w:p>
        </w:tc>
      </w:tr>
      <w:tr w:rsidR="00720972" w:rsidRPr="00250889" w:rsidTr="00F500C0">
        <w:trPr>
          <w:jc w:val="center"/>
        </w:trPr>
        <w:tc>
          <w:tcPr>
            <w:tcW w:w="1855" w:type="dxa"/>
            <w:gridSpan w:val="3"/>
          </w:tcPr>
          <w:p w:rsidR="00720972" w:rsidRDefault="00720972" w:rsidP="009566F0"/>
          <w:p w:rsidR="00720972" w:rsidRDefault="00720972" w:rsidP="009566F0"/>
          <w:p w:rsidR="00720972" w:rsidRDefault="00720972" w:rsidP="009566F0"/>
          <w:p w:rsidR="00720972" w:rsidRPr="00F13E86" w:rsidRDefault="00720972" w:rsidP="009566F0">
            <w:r w:rsidRPr="000B37EC">
              <w:t>IPEP-2-PPME</w:t>
            </w:r>
            <w:r>
              <w:t>_3</w:t>
            </w:r>
          </w:p>
        </w:tc>
        <w:tc>
          <w:tcPr>
            <w:tcW w:w="1934" w:type="dxa"/>
            <w:vAlign w:val="center"/>
          </w:tcPr>
          <w:p w:rsidR="00720972" w:rsidRDefault="00720972" w:rsidP="009566F0">
            <w:r>
              <w:t>TK_3</w:t>
            </w:r>
          </w:p>
          <w:p w:rsidR="00720972" w:rsidRPr="00816FE9" w:rsidRDefault="00720972" w:rsidP="009566F0">
            <w:r>
              <w:t>TK_4</w:t>
            </w:r>
          </w:p>
        </w:tc>
        <w:tc>
          <w:tcPr>
            <w:tcW w:w="1686" w:type="dxa"/>
            <w:gridSpan w:val="2"/>
            <w:vAlign w:val="center"/>
          </w:tcPr>
          <w:p w:rsidR="00720972" w:rsidRDefault="00720972" w:rsidP="009566F0">
            <w:r>
              <w:t>Wykład</w:t>
            </w:r>
          </w:p>
          <w:p w:rsidR="00720972" w:rsidRDefault="00720972" w:rsidP="009566F0"/>
          <w:p w:rsidR="00720972" w:rsidRPr="00816FE9" w:rsidRDefault="00720972" w:rsidP="009566F0"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720972" w:rsidRDefault="00720972" w:rsidP="009566F0">
            <w:r>
              <w:t>P</w:t>
            </w:r>
          </w:p>
          <w:p w:rsidR="00720972" w:rsidRDefault="00720972" w:rsidP="009566F0">
            <w:pPr>
              <w:jc w:val="center"/>
            </w:pPr>
          </w:p>
          <w:p w:rsidR="00720972" w:rsidRPr="00816FE9" w:rsidRDefault="00720972" w:rsidP="009566F0"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720972" w:rsidRDefault="00720972" w:rsidP="009566F0">
            <w:r>
              <w:t>Kolokwium zaliczeniowe</w:t>
            </w:r>
          </w:p>
          <w:p w:rsidR="00720972" w:rsidRDefault="00720972" w:rsidP="009566F0"/>
          <w:p w:rsidR="00720972" w:rsidRPr="00816FE9" w:rsidRDefault="00720972" w:rsidP="009566F0">
            <w:r>
              <w:t>Prezentacja multimedialna wraz z omówieniem</w:t>
            </w:r>
          </w:p>
        </w:tc>
      </w:tr>
      <w:tr w:rsidR="00720972" w:rsidRPr="00250889" w:rsidTr="00F500C0">
        <w:trPr>
          <w:jc w:val="center"/>
        </w:trPr>
        <w:tc>
          <w:tcPr>
            <w:tcW w:w="1855" w:type="dxa"/>
            <w:gridSpan w:val="3"/>
          </w:tcPr>
          <w:p w:rsidR="00720972" w:rsidRDefault="00720972" w:rsidP="009566F0"/>
          <w:p w:rsidR="00720972" w:rsidRDefault="00720972" w:rsidP="009566F0"/>
          <w:p w:rsidR="00720972" w:rsidRDefault="00720972" w:rsidP="009566F0"/>
          <w:p w:rsidR="00720972" w:rsidRPr="00F13E86" w:rsidRDefault="00720972" w:rsidP="009566F0">
            <w:r w:rsidRPr="000B37EC">
              <w:t>IPEP-2-PPME</w:t>
            </w:r>
            <w:r>
              <w:t>_4</w:t>
            </w:r>
          </w:p>
        </w:tc>
        <w:tc>
          <w:tcPr>
            <w:tcW w:w="1934" w:type="dxa"/>
            <w:vAlign w:val="center"/>
          </w:tcPr>
          <w:p w:rsidR="00720972" w:rsidRDefault="00720972" w:rsidP="009566F0">
            <w:r>
              <w:t>TK_10</w:t>
            </w:r>
          </w:p>
          <w:p w:rsidR="00720972" w:rsidRDefault="00720972" w:rsidP="009566F0">
            <w:r>
              <w:t>TK_12</w:t>
            </w:r>
          </w:p>
          <w:p w:rsidR="00720972" w:rsidRDefault="00720972" w:rsidP="009566F0">
            <w:r>
              <w:t>TK_14</w:t>
            </w:r>
          </w:p>
          <w:p w:rsidR="00720972" w:rsidRPr="00816FE9" w:rsidRDefault="00720972" w:rsidP="009566F0">
            <w:r>
              <w:t>TK_15</w:t>
            </w:r>
          </w:p>
        </w:tc>
        <w:tc>
          <w:tcPr>
            <w:tcW w:w="1686" w:type="dxa"/>
            <w:gridSpan w:val="2"/>
            <w:vAlign w:val="center"/>
          </w:tcPr>
          <w:p w:rsidR="00720972" w:rsidRDefault="00720972" w:rsidP="009566F0">
            <w:r>
              <w:t>Wykład</w:t>
            </w:r>
          </w:p>
          <w:p w:rsidR="00720972" w:rsidRDefault="00720972" w:rsidP="009566F0"/>
          <w:p w:rsidR="00720972" w:rsidRPr="00816FE9" w:rsidRDefault="00720972" w:rsidP="009566F0"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720972" w:rsidRDefault="00720972" w:rsidP="009566F0">
            <w:r>
              <w:t>P</w:t>
            </w:r>
          </w:p>
          <w:p w:rsidR="00720972" w:rsidRDefault="00720972" w:rsidP="009566F0">
            <w:pPr>
              <w:jc w:val="center"/>
            </w:pPr>
          </w:p>
          <w:p w:rsidR="00720972" w:rsidRPr="00816FE9" w:rsidRDefault="00720972" w:rsidP="009566F0"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720972" w:rsidRDefault="00720972" w:rsidP="009566F0">
            <w:r>
              <w:t>Kolokwium zaliczeniowe</w:t>
            </w:r>
          </w:p>
          <w:p w:rsidR="00720972" w:rsidRDefault="00720972" w:rsidP="009566F0"/>
          <w:p w:rsidR="00720972" w:rsidRPr="00816FE9" w:rsidRDefault="00720972" w:rsidP="009566F0">
            <w:r>
              <w:t>Prezentacja multimedialna wraz z omówieniem</w:t>
            </w:r>
          </w:p>
        </w:tc>
      </w:tr>
      <w:tr w:rsidR="00720972" w:rsidRPr="00250889" w:rsidTr="00F500C0">
        <w:trPr>
          <w:jc w:val="center"/>
        </w:trPr>
        <w:tc>
          <w:tcPr>
            <w:tcW w:w="1855" w:type="dxa"/>
            <w:gridSpan w:val="3"/>
          </w:tcPr>
          <w:p w:rsidR="00720972" w:rsidRDefault="00720972" w:rsidP="009566F0"/>
          <w:p w:rsidR="00720972" w:rsidRDefault="00720972" w:rsidP="009566F0"/>
          <w:p w:rsidR="00720972" w:rsidRDefault="00720972" w:rsidP="009566F0"/>
          <w:p w:rsidR="00720972" w:rsidRPr="00F13E86" w:rsidRDefault="00720972" w:rsidP="009566F0">
            <w:r w:rsidRPr="000B37EC">
              <w:t>IPEP-2-PPME</w:t>
            </w:r>
            <w:r>
              <w:t>_5</w:t>
            </w:r>
          </w:p>
        </w:tc>
        <w:tc>
          <w:tcPr>
            <w:tcW w:w="1934" w:type="dxa"/>
            <w:vAlign w:val="center"/>
          </w:tcPr>
          <w:p w:rsidR="00720972" w:rsidRDefault="00720972" w:rsidP="009566F0">
            <w:r>
              <w:t>TK_11</w:t>
            </w:r>
          </w:p>
          <w:p w:rsidR="00720972" w:rsidRPr="00816FE9" w:rsidRDefault="00720972" w:rsidP="009566F0">
            <w:r>
              <w:t>TK_13</w:t>
            </w:r>
          </w:p>
        </w:tc>
        <w:tc>
          <w:tcPr>
            <w:tcW w:w="1686" w:type="dxa"/>
            <w:gridSpan w:val="2"/>
            <w:vAlign w:val="center"/>
          </w:tcPr>
          <w:p w:rsidR="00720972" w:rsidRDefault="00720972" w:rsidP="009566F0">
            <w:r>
              <w:t>Wykład</w:t>
            </w:r>
          </w:p>
          <w:p w:rsidR="00720972" w:rsidRDefault="00720972" w:rsidP="009566F0"/>
          <w:p w:rsidR="00720972" w:rsidRPr="00816FE9" w:rsidRDefault="00720972" w:rsidP="009566F0"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720972" w:rsidRDefault="00720972" w:rsidP="009566F0">
            <w:r>
              <w:t>P</w:t>
            </w:r>
          </w:p>
          <w:p w:rsidR="00720972" w:rsidRDefault="00720972" w:rsidP="009566F0"/>
          <w:p w:rsidR="00720972" w:rsidRPr="00816FE9" w:rsidRDefault="00720972" w:rsidP="009566F0"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720972" w:rsidRDefault="00720972" w:rsidP="009566F0">
            <w:r>
              <w:t>Kolokwium zaliczeniowe</w:t>
            </w:r>
          </w:p>
          <w:p w:rsidR="00720972" w:rsidRDefault="00720972" w:rsidP="009566F0"/>
          <w:p w:rsidR="00720972" w:rsidRPr="00816FE9" w:rsidRDefault="00720972" w:rsidP="009566F0">
            <w:r>
              <w:t>Prezentacja multimedialna wraz z omówieniem</w:t>
            </w:r>
          </w:p>
        </w:tc>
      </w:tr>
      <w:tr w:rsidR="00720972" w:rsidRPr="00250889" w:rsidTr="00F500C0">
        <w:trPr>
          <w:jc w:val="center"/>
        </w:trPr>
        <w:tc>
          <w:tcPr>
            <w:tcW w:w="1855" w:type="dxa"/>
            <w:gridSpan w:val="3"/>
          </w:tcPr>
          <w:p w:rsidR="00720972" w:rsidRDefault="00720972" w:rsidP="009566F0"/>
          <w:p w:rsidR="00720972" w:rsidRDefault="00720972" w:rsidP="009566F0"/>
          <w:p w:rsidR="00720972" w:rsidRDefault="00720972" w:rsidP="009566F0"/>
          <w:p w:rsidR="00720972" w:rsidRPr="00F13E86" w:rsidRDefault="00720972" w:rsidP="009566F0">
            <w:r w:rsidRPr="000B37EC">
              <w:t>IPEP-2-PPME</w:t>
            </w:r>
            <w:r>
              <w:t>_6</w:t>
            </w:r>
          </w:p>
        </w:tc>
        <w:tc>
          <w:tcPr>
            <w:tcW w:w="1934" w:type="dxa"/>
            <w:vAlign w:val="center"/>
          </w:tcPr>
          <w:p w:rsidR="00720972" w:rsidRDefault="00720972" w:rsidP="009566F0">
            <w:r>
              <w:t>TK_8</w:t>
            </w:r>
          </w:p>
          <w:p w:rsidR="00720972" w:rsidRPr="00816FE9" w:rsidRDefault="00720972" w:rsidP="009566F0">
            <w:r>
              <w:t>TK_9</w:t>
            </w:r>
          </w:p>
        </w:tc>
        <w:tc>
          <w:tcPr>
            <w:tcW w:w="1686" w:type="dxa"/>
            <w:gridSpan w:val="2"/>
            <w:vAlign w:val="center"/>
          </w:tcPr>
          <w:p w:rsidR="00720972" w:rsidRDefault="00720972" w:rsidP="009566F0">
            <w:r>
              <w:t>Wykład</w:t>
            </w:r>
          </w:p>
          <w:p w:rsidR="00720972" w:rsidRDefault="00720972" w:rsidP="009566F0"/>
          <w:p w:rsidR="00720972" w:rsidRPr="00816FE9" w:rsidRDefault="00720972" w:rsidP="009566F0"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720972" w:rsidRDefault="00720972" w:rsidP="009566F0">
            <w:r>
              <w:t>P</w:t>
            </w:r>
          </w:p>
          <w:p w:rsidR="00720972" w:rsidRDefault="00720972" w:rsidP="009566F0"/>
          <w:p w:rsidR="00720972" w:rsidRPr="00816FE9" w:rsidRDefault="00720972" w:rsidP="009566F0"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720972" w:rsidRDefault="00720972" w:rsidP="009566F0">
            <w:r>
              <w:t>Kolokwium zaliczeniowe</w:t>
            </w:r>
          </w:p>
          <w:p w:rsidR="00720972" w:rsidRDefault="00720972" w:rsidP="009566F0"/>
          <w:p w:rsidR="00720972" w:rsidRPr="00816FE9" w:rsidRDefault="00720972" w:rsidP="009566F0">
            <w:r>
              <w:t>Prezentacja multimedialna wraz z omówieniem</w:t>
            </w:r>
          </w:p>
        </w:tc>
      </w:tr>
      <w:tr w:rsidR="00720972" w:rsidRPr="00250889" w:rsidTr="00F500C0">
        <w:trPr>
          <w:jc w:val="center"/>
        </w:trPr>
        <w:tc>
          <w:tcPr>
            <w:tcW w:w="1855" w:type="dxa"/>
            <w:gridSpan w:val="3"/>
          </w:tcPr>
          <w:p w:rsidR="00720972" w:rsidRDefault="00720972" w:rsidP="009566F0"/>
          <w:p w:rsidR="00720972" w:rsidRDefault="00720972" w:rsidP="009566F0"/>
          <w:p w:rsidR="00720972" w:rsidRDefault="00720972" w:rsidP="009566F0"/>
          <w:p w:rsidR="00720972" w:rsidRPr="00F13E86" w:rsidRDefault="00720972" w:rsidP="009566F0">
            <w:r w:rsidRPr="000B37EC">
              <w:t>IPEP-2-PPME</w:t>
            </w:r>
            <w:r>
              <w:t>_7</w:t>
            </w:r>
          </w:p>
        </w:tc>
        <w:tc>
          <w:tcPr>
            <w:tcW w:w="1934" w:type="dxa"/>
            <w:vAlign w:val="center"/>
          </w:tcPr>
          <w:p w:rsidR="00720972" w:rsidRDefault="00720972" w:rsidP="009566F0">
            <w:r>
              <w:t>TK_14</w:t>
            </w:r>
          </w:p>
          <w:p w:rsidR="00720972" w:rsidRPr="00816FE9" w:rsidRDefault="00720972" w:rsidP="009566F0">
            <w:r>
              <w:t>TK_15</w:t>
            </w:r>
          </w:p>
        </w:tc>
        <w:tc>
          <w:tcPr>
            <w:tcW w:w="1686" w:type="dxa"/>
            <w:gridSpan w:val="2"/>
            <w:vAlign w:val="center"/>
          </w:tcPr>
          <w:p w:rsidR="00720972" w:rsidRDefault="00720972" w:rsidP="009566F0">
            <w:r>
              <w:t>Wykład</w:t>
            </w:r>
          </w:p>
          <w:p w:rsidR="00720972" w:rsidRDefault="00720972" w:rsidP="009566F0"/>
          <w:p w:rsidR="00720972" w:rsidRPr="00816FE9" w:rsidRDefault="00720972" w:rsidP="009566F0"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720972" w:rsidRDefault="00720972" w:rsidP="009566F0">
            <w:r>
              <w:t>P</w:t>
            </w:r>
          </w:p>
          <w:p w:rsidR="00720972" w:rsidRDefault="00720972" w:rsidP="009566F0"/>
          <w:p w:rsidR="00720972" w:rsidRPr="00816FE9" w:rsidRDefault="00720972" w:rsidP="009566F0"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720972" w:rsidRDefault="00720972" w:rsidP="009566F0">
            <w:r>
              <w:t>Kolokwium zaliczeniowe</w:t>
            </w:r>
          </w:p>
          <w:p w:rsidR="00720972" w:rsidRDefault="00720972" w:rsidP="009566F0"/>
          <w:p w:rsidR="00720972" w:rsidRPr="00816FE9" w:rsidRDefault="00720972" w:rsidP="009566F0">
            <w:r>
              <w:t>Prezentacja multimedialna wraz z omówieniem</w:t>
            </w:r>
          </w:p>
        </w:tc>
      </w:tr>
      <w:tr w:rsidR="00720972" w:rsidRPr="00250889" w:rsidTr="00F500C0">
        <w:trPr>
          <w:jc w:val="center"/>
        </w:trPr>
        <w:tc>
          <w:tcPr>
            <w:tcW w:w="1855" w:type="dxa"/>
            <w:gridSpan w:val="3"/>
          </w:tcPr>
          <w:p w:rsidR="00720972" w:rsidRDefault="00720972" w:rsidP="009566F0"/>
          <w:p w:rsidR="00720972" w:rsidRDefault="00720972" w:rsidP="009566F0"/>
          <w:p w:rsidR="00720972" w:rsidRDefault="00720972" w:rsidP="009566F0"/>
          <w:p w:rsidR="00720972" w:rsidRDefault="00720972" w:rsidP="009566F0">
            <w:r w:rsidRPr="000B37EC">
              <w:t>IPEP-2-</w:t>
            </w:r>
            <w:r w:rsidRPr="000B37EC">
              <w:lastRenderedPageBreak/>
              <w:t>PPME</w:t>
            </w:r>
            <w:r>
              <w:t>_8</w:t>
            </w:r>
          </w:p>
        </w:tc>
        <w:tc>
          <w:tcPr>
            <w:tcW w:w="1934" w:type="dxa"/>
            <w:vAlign w:val="center"/>
          </w:tcPr>
          <w:p w:rsidR="00720972" w:rsidRDefault="00720972" w:rsidP="009566F0">
            <w:r>
              <w:lastRenderedPageBreak/>
              <w:t>TK_7</w:t>
            </w:r>
          </w:p>
          <w:p w:rsidR="00720972" w:rsidRPr="00816FE9" w:rsidRDefault="00720972" w:rsidP="009566F0">
            <w:r>
              <w:t>TK_15</w:t>
            </w:r>
          </w:p>
        </w:tc>
        <w:tc>
          <w:tcPr>
            <w:tcW w:w="1686" w:type="dxa"/>
            <w:gridSpan w:val="2"/>
            <w:vAlign w:val="center"/>
          </w:tcPr>
          <w:p w:rsidR="00720972" w:rsidRDefault="00720972" w:rsidP="009566F0">
            <w:r>
              <w:t>Wykład</w:t>
            </w:r>
          </w:p>
          <w:p w:rsidR="00720972" w:rsidRDefault="00720972" w:rsidP="009566F0"/>
          <w:p w:rsidR="00720972" w:rsidRPr="00816FE9" w:rsidRDefault="00720972" w:rsidP="009566F0"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720972" w:rsidRDefault="00720972" w:rsidP="009566F0">
            <w:r>
              <w:t>P</w:t>
            </w:r>
          </w:p>
          <w:p w:rsidR="00720972" w:rsidRDefault="00720972" w:rsidP="009566F0"/>
          <w:p w:rsidR="00720972" w:rsidRPr="00816FE9" w:rsidRDefault="00720972" w:rsidP="009566F0"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720972" w:rsidRDefault="00720972" w:rsidP="009566F0">
            <w:r>
              <w:t>Kolokwium zaliczeniowe</w:t>
            </w:r>
          </w:p>
          <w:p w:rsidR="00720972" w:rsidRDefault="00720972" w:rsidP="009566F0"/>
          <w:p w:rsidR="00720972" w:rsidRPr="00816FE9" w:rsidRDefault="00720972" w:rsidP="009566F0">
            <w:r>
              <w:t xml:space="preserve">Prezentacja </w:t>
            </w:r>
            <w:r>
              <w:lastRenderedPageBreak/>
              <w:t>multimedialna wraz z omówieniem</w:t>
            </w:r>
          </w:p>
        </w:tc>
      </w:tr>
      <w:tr w:rsidR="00720972" w:rsidRPr="00250889" w:rsidTr="00761833">
        <w:trPr>
          <w:jc w:val="center"/>
        </w:trPr>
        <w:tc>
          <w:tcPr>
            <w:tcW w:w="9430" w:type="dxa"/>
            <w:gridSpan w:val="10"/>
          </w:tcPr>
          <w:p w:rsidR="00720972" w:rsidRPr="00250889" w:rsidRDefault="00720972">
            <w:pPr>
              <w:pStyle w:val="Nagwek1"/>
            </w:pPr>
            <w:r w:rsidRPr="00250889">
              <w:lastRenderedPageBreak/>
              <w:t>VI. OBCIĄŻENIE PRACĄ STUDENTA</w:t>
            </w:r>
          </w:p>
        </w:tc>
      </w:tr>
      <w:tr w:rsidR="00720972" w:rsidRPr="00250889" w:rsidTr="00761833">
        <w:trPr>
          <w:jc w:val="center"/>
        </w:trPr>
        <w:tc>
          <w:tcPr>
            <w:tcW w:w="4114" w:type="dxa"/>
            <w:gridSpan w:val="5"/>
          </w:tcPr>
          <w:p w:rsidR="00720972" w:rsidRPr="00250889" w:rsidRDefault="00720972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</w:tcPr>
          <w:p w:rsidR="00720972" w:rsidRPr="00250889" w:rsidRDefault="00720972" w:rsidP="00F644BD">
            <w:pPr>
              <w:jc w:val="center"/>
            </w:pPr>
            <w:r w:rsidRPr="00250889">
              <w:t>Średnia liczba godzin na zrealizowanie aktywności</w:t>
            </w:r>
          </w:p>
          <w:p w:rsidR="00720972" w:rsidRPr="00250889" w:rsidRDefault="00720972" w:rsidP="00F644BD">
            <w:pPr>
              <w:jc w:val="center"/>
            </w:pPr>
          </w:p>
        </w:tc>
      </w:tr>
      <w:tr w:rsidR="00720972" w:rsidRPr="00250889" w:rsidTr="00761833">
        <w:trPr>
          <w:jc w:val="center"/>
        </w:trPr>
        <w:tc>
          <w:tcPr>
            <w:tcW w:w="4114" w:type="dxa"/>
            <w:gridSpan w:val="5"/>
          </w:tcPr>
          <w:p w:rsidR="00720972" w:rsidRPr="00250889" w:rsidRDefault="00720972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720972" w:rsidRPr="00250889" w:rsidRDefault="00720972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</w:tcPr>
          <w:p w:rsidR="00720972" w:rsidRPr="00250889" w:rsidRDefault="00720972" w:rsidP="00761833">
            <w:pPr>
              <w:jc w:val="center"/>
            </w:pPr>
            <w:r w:rsidRPr="00250889">
              <w:t>ECTS</w:t>
            </w:r>
          </w:p>
        </w:tc>
      </w:tr>
      <w:tr w:rsidR="00720972" w:rsidRPr="00250889" w:rsidTr="00761833">
        <w:trPr>
          <w:jc w:val="center"/>
        </w:trPr>
        <w:tc>
          <w:tcPr>
            <w:tcW w:w="4114" w:type="dxa"/>
            <w:gridSpan w:val="5"/>
          </w:tcPr>
          <w:p w:rsidR="00720972" w:rsidRPr="00250889" w:rsidRDefault="00720972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720972" w:rsidRPr="00250889" w:rsidRDefault="00720972" w:rsidP="00284A95">
            <w:pPr>
              <w:jc w:val="center"/>
            </w:pPr>
            <w:r>
              <w:t>15</w:t>
            </w:r>
          </w:p>
        </w:tc>
        <w:tc>
          <w:tcPr>
            <w:tcW w:w="2658" w:type="dxa"/>
            <w:gridSpan w:val="3"/>
          </w:tcPr>
          <w:p w:rsidR="00720972" w:rsidRPr="00250889" w:rsidRDefault="00720972">
            <w:r>
              <w:t>1</w:t>
            </w:r>
          </w:p>
        </w:tc>
      </w:tr>
      <w:tr w:rsidR="00720972" w:rsidRPr="00250889" w:rsidTr="00761833">
        <w:trPr>
          <w:jc w:val="center"/>
        </w:trPr>
        <w:tc>
          <w:tcPr>
            <w:tcW w:w="4114" w:type="dxa"/>
            <w:gridSpan w:val="5"/>
          </w:tcPr>
          <w:p w:rsidR="00720972" w:rsidRPr="00250889" w:rsidRDefault="00720972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720972" w:rsidRPr="00250889" w:rsidRDefault="00720972" w:rsidP="00284A95">
            <w:pPr>
              <w:jc w:val="center"/>
            </w:pPr>
            <w:r>
              <w:t>15</w:t>
            </w:r>
          </w:p>
        </w:tc>
        <w:tc>
          <w:tcPr>
            <w:tcW w:w="2658" w:type="dxa"/>
            <w:gridSpan w:val="3"/>
          </w:tcPr>
          <w:p w:rsidR="00720972" w:rsidRPr="00250889" w:rsidRDefault="00720972">
            <w:r>
              <w:t>1</w:t>
            </w:r>
          </w:p>
        </w:tc>
      </w:tr>
      <w:tr w:rsidR="00720972" w:rsidRPr="00250889" w:rsidTr="00761833">
        <w:trPr>
          <w:jc w:val="center"/>
        </w:trPr>
        <w:tc>
          <w:tcPr>
            <w:tcW w:w="4114" w:type="dxa"/>
            <w:gridSpan w:val="5"/>
          </w:tcPr>
          <w:p w:rsidR="00720972" w:rsidRPr="00250889" w:rsidRDefault="00720972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</w:tcPr>
          <w:p w:rsidR="00720972" w:rsidRPr="00250889" w:rsidRDefault="00720972"/>
        </w:tc>
        <w:tc>
          <w:tcPr>
            <w:tcW w:w="2658" w:type="dxa"/>
            <w:gridSpan w:val="3"/>
          </w:tcPr>
          <w:p w:rsidR="00720972" w:rsidRPr="00250889" w:rsidRDefault="00720972"/>
        </w:tc>
      </w:tr>
      <w:tr w:rsidR="00720972" w:rsidRPr="00250889" w:rsidTr="00761833">
        <w:trPr>
          <w:jc w:val="center"/>
        </w:trPr>
        <w:tc>
          <w:tcPr>
            <w:tcW w:w="4114" w:type="dxa"/>
            <w:gridSpan w:val="5"/>
          </w:tcPr>
          <w:p w:rsidR="00720972" w:rsidRPr="00250889" w:rsidRDefault="00720972">
            <w:pPr>
              <w:pStyle w:val="Nagwek2"/>
            </w:pPr>
            <w:r w:rsidRPr="00250889">
              <w:t>Praca własna studenta</w:t>
            </w:r>
          </w:p>
          <w:p w:rsidR="00720972" w:rsidRPr="00250889" w:rsidRDefault="00720972" w:rsidP="00F644BD"/>
        </w:tc>
        <w:tc>
          <w:tcPr>
            <w:tcW w:w="5316" w:type="dxa"/>
            <w:gridSpan w:val="5"/>
          </w:tcPr>
          <w:p w:rsidR="00720972" w:rsidRPr="00250889" w:rsidRDefault="00720972">
            <w:r w:rsidRPr="00250889">
              <w:t>Godz.</w:t>
            </w:r>
            <w:r w:rsidR="00633BD5">
              <w:t xml:space="preserve"> 45</w:t>
            </w:r>
          </w:p>
        </w:tc>
      </w:tr>
      <w:tr w:rsidR="00720972" w:rsidRPr="00250889" w:rsidTr="00907521">
        <w:trPr>
          <w:jc w:val="center"/>
        </w:trPr>
        <w:tc>
          <w:tcPr>
            <w:tcW w:w="4114" w:type="dxa"/>
            <w:gridSpan w:val="5"/>
            <w:vAlign w:val="center"/>
          </w:tcPr>
          <w:p w:rsidR="00720972" w:rsidRPr="00816FE9" w:rsidRDefault="00720972" w:rsidP="009566F0">
            <w:r w:rsidRPr="00101369">
              <w:t>1. Czytanie literatury</w:t>
            </w:r>
          </w:p>
        </w:tc>
        <w:tc>
          <w:tcPr>
            <w:tcW w:w="5316" w:type="dxa"/>
            <w:gridSpan w:val="5"/>
            <w:vAlign w:val="center"/>
          </w:tcPr>
          <w:p w:rsidR="00720972" w:rsidRPr="00816FE9" w:rsidRDefault="004C0E2C" w:rsidP="00760707">
            <w:r>
              <w:t>5</w:t>
            </w:r>
          </w:p>
        </w:tc>
      </w:tr>
      <w:tr w:rsidR="00720972" w:rsidRPr="00250889" w:rsidTr="00907521">
        <w:trPr>
          <w:jc w:val="center"/>
        </w:trPr>
        <w:tc>
          <w:tcPr>
            <w:tcW w:w="4114" w:type="dxa"/>
            <w:gridSpan w:val="5"/>
            <w:vAlign w:val="center"/>
          </w:tcPr>
          <w:p w:rsidR="00720972" w:rsidRPr="00816FE9" w:rsidRDefault="00720972" w:rsidP="009566F0">
            <w:r w:rsidRPr="00101369">
              <w:t>2. Przygotowanie prezentacji</w:t>
            </w:r>
          </w:p>
        </w:tc>
        <w:tc>
          <w:tcPr>
            <w:tcW w:w="5316" w:type="dxa"/>
            <w:gridSpan w:val="5"/>
            <w:vAlign w:val="center"/>
          </w:tcPr>
          <w:p w:rsidR="00720972" w:rsidRPr="00816FE9" w:rsidRDefault="00633BD5" w:rsidP="00760707">
            <w:r>
              <w:t>20</w:t>
            </w:r>
          </w:p>
        </w:tc>
      </w:tr>
      <w:tr w:rsidR="00720972" w:rsidRPr="00250889" w:rsidTr="00907521">
        <w:trPr>
          <w:jc w:val="center"/>
        </w:trPr>
        <w:tc>
          <w:tcPr>
            <w:tcW w:w="4114" w:type="dxa"/>
            <w:gridSpan w:val="5"/>
            <w:vAlign w:val="center"/>
          </w:tcPr>
          <w:p w:rsidR="00720972" w:rsidRPr="00816FE9" w:rsidRDefault="00720972" w:rsidP="009566F0">
            <w:r w:rsidRPr="00101369">
              <w:t>3. Przygotowanie do kolokwium</w:t>
            </w:r>
          </w:p>
        </w:tc>
        <w:tc>
          <w:tcPr>
            <w:tcW w:w="5316" w:type="dxa"/>
            <w:gridSpan w:val="5"/>
            <w:vAlign w:val="center"/>
          </w:tcPr>
          <w:p w:rsidR="00720972" w:rsidRPr="00816FE9" w:rsidRDefault="00633BD5" w:rsidP="00760707">
            <w:r>
              <w:t>20</w:t>
            </w:r>
          </w:p>
        </w:tc>
      </w:tr>
      <w:tr w:rsidR="00720972" w:rsidRPr="00250889" w:rsidTr="00761833">
        <w:trPr>
          <w:jc w:val="center"/>
        </w:trPr>
        <w:tc>
          <w:tcPr>
            <w:tcW w:w="4114" w:type="dxa"/>
            <w:gridSpan w:val="5"/>
          </w:tcPr>
          <w:p w:rsidR="00720972" w:rsidRPr="00250889" w:rsidRDefault="00720972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</w:tcPr>
          <w:p w:rsidR="00720972" w:rsidRPr="00250889" w:rsidRDefault="00633BD5" w:rsidP="00760707">
            <w:r>
              <w:t>75</w:t>
            </w:r>
          </w:p>
        </w:tc>
      </w:tr>
      <w:tr w:rsidR="00720972" w:rsidRPr="00250889" w:rsidTr="00761833">
        <w:trPr>
          <w:jc w:val="center"/>
        </w:trPr>
        <w:tc>
          <w:tcPr>
            <w:tcW w:w="4114" w:type="dxa"/>
            <w:gridSpan w:val="5"/>
          </w:tcPr>
          <w:p w:rsidR="00720972" w:rsidRPr="00250889" w:rsidRDefault="00720972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</w:tcPr>
          <w:p w:rsidR="00720972" w:rsidRPr="00250889" w:rsidRDefault="00720972" w:rsidP="00341503">
            <w:pPr>
              <w:jc w:val="center"/>
            </w:pPr>
          </w:p>
          <w:p w:rsidR="00720972" w:rsidRPr="00250889" w:rsidRDefault="00720972" w:rsidP="00341503">
            <w:pPr>
              <w:jc w:val="center"/>
            </w:pPr>
          </w:p>
          <w:p w:rsidR="00720972" w:rsidRPr="00250889" w:rsidRDefault="00720972" w:rsidP="00341503">
            <w:pPr>
              <w:jc w:val="center"/>
            </w:pPr>
          </w:p>
          <w:p w:rsidR="00720972" w:rsidRPr="00250889" w:rsidRDefault="00633BD5" w:rsidP="00341503">
            <w:pPr>
              <w:jc w:val="center"/>
            </w:pPr>
            <w:r>
              <w:t>3</w:t>
            </w:r>
            <w:r w:rsidR="00720972">
              <w:t xml:space="preserve"> </w:t>
            </w:r>
            <w:r w:rsidR="00720972" w:rsidRPr="00250889">
              <w:t>ECTS</w:t>
            </w:r>
          </w:p>
        </w:tc>
      </w:tr>
      <w:tr w:rsidR="00720972" w:rsidRPr="00250889" w:rsidTr="00761833">
        <w:trPr>
          <w:jc w:val="center"/>
        </w:trPr>
        <w:tc>
          <w:tcPr>
            <w:tcW w:w="4114" w:type="dxa"/>
            <w:gridSpan w:val="5"/>
          </w:tcPr>
          <w:p w:rsidR="00720972" w:rsidRPr="00250889" w:rsidRDefault="00720972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</w:tcPr>
          <w:p w:rsidR="00720972" w:rsidRPr="00250889" w:rsidRDefault="00720972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720972" w:rsidRPr="00250889" w:rsidTr="00761833">
        <w:trPr>
          <w:jc w:val="center"/>
        </w:trPr>
        <w:tc>
          <w:tcPr>
            <w:tcW w:w="4114" w:type="dxa"/>
            <w:gridSpan w:val="5"/>
          </w:tcPr>
          <w:p w:rsidR="00720972" w:rsidRPr="00250889" w:rsidRDefault="00720972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</w:tcPr>
          <w:p w:rsidR="00720972" w:rsidRPr="00250889" w:rsidRDefault="00720972" w:rsidP="00341503">
            <w:pPr>
              <w:jc w:val="center"/>
            </w:pPr>
          </w:p>
          <w:p w:rsidR="00720972" w:rsidRPr="00250889" w:rsidRDefault="00B0163E" w:rsidP="00341503">
            <w:pPr>
              <w:jc w:val="center"/>
            </w:pPr>
            <w:r>
              <w:t>3</w:t>
            </w:r>
            <w:bookmarkStart w:id="0" w:name="_GoBack"/>
            <w:bookmarkEnd w:id="0"/>
            <w:r w:rsidR="00720972">
              <w:t xml:space="preserve"> E</w:t>
            </w:r>
            <w:r w:rsidR="00720972" w:rsidRPr="00250889">
              <w:t>CTS</w:t>
            </w:r>
          </w:p>
        </w:tc>
      </w:tr>
      <w:tr w:rsidR="00720972" w:rsidRPr="00250889" w:rsidTr="00637B8E">
        <w:trPr>
          <w:jc w:val="center"/>
        </w:trPr>
        <w:tc>
          <w:tcPr>
            <w:tcW w:w="9430" w:type="dxa"/>
            <w:gridSpan w:val="10"/>
          </w:tcPr>
          <w:p w:rsidR="00720972" w:rsidRPr="00250889" w:rsidRDefault="00720972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720972" w:rsidRPr="00250889" w:rsidTr="00D517C4">
        <w:trPr>
          <w:jc w:val="center"/>
        </w:trPr>
        <w:tc>
          <w:tcPr>
            <w:tcW w:w="9430" w:type="dxa"/>
            <w:gridSpan w:val="10"/>
          </w:tcPr>
          <w:p w:rsidR="00720972" w:rsidRPr="00250889" w:rsidRDefault="00720972" w:rsidP="00E50BCD">
            <w:pPr>
              <w:jc w:val="center"/>
            </w:pPr>
            <w:r w:rsidRPr="00250889">
              <w:t>Studia stacjonarne</w:t>
            </w:r>
          </w:p>
          <w:p w:rsidR="00720972" w:rsidRPr="00250889" w:rsidRDefault="00720972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720972" w:rsidRPr="00250889" w:rsidRDefault="00720972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720972" w:rsidRPr="00250889" w:rsidRDefault="00720972" w:rsidP="00E50BCD">
            <w:pPr>
              <w:jc w:val="center"/>
            </w:pPr>
            <w:r w:rsidRPr="00250889">
              <w:t>Studia niestacjonarne</w:t>
            </w:r>
          </w:p>
          <w:p w:rsidR="00720972" w:rsidRPr="00250889" w:rsidRDefault="00720972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720972" w:rsidRPr="00250889" w:rsidRDefault="00720972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720972" w:rsidRPr="00250889" w:rsidRDefault="00720972" w:rsidP="0017054E">
            <w:pPr>
              <w:jc w:val="center"/>
            </w:pPr>
            <w:r w:rsidRPr="00250889">
              <w:t xml:space="preserve">Praktyka zawodowa </w:t>
            </w:r>
          </w:p>
          <w:p w:rsidR="00720972" w:rsidRPr="00250889" w:rsidRDefault="00720972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720972" w:rsidRPr="00250889" w:rsidRDefault="00720972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720972" w:rsidRPr="00250889" w:rsidRDefault="00720972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720972" w:rsidRPr="00250889" w:rsidRDefault="00720972" w:rsidP="00E50BCD">
            <w:pPr>
              <w:jc w:val="center"/>
            </w:pPr>
          </w:p>
        </w:tc>
      </w:tr>
      <w:tr w:rsidR="00720972" w:rsidRPr="00250889" w:rsidTr="00761833">
        <w:trPr>
          <w:jc w:val="center"/>
        </w:trPr>
        <w:tc>
          <w:tcPr>
            <w:tcW w:w="9430" w:type="dxa"/>
            <w:gridSpan w:val="10"/>
          </w:tcPr>
          <w:p w:rsidR="00720972" w:rsidRPr="00250889" w:rsidRDefault="00720972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720972" w:rsidRPr="00250889" w:rsidTr="00761833">
        <w:trPr>
          <w:jc w:val="center"/>
        </w:trPr>
        <w:tc>
          <w:tcPr>
            <w:tcW w:w="675" w:type="dxa"/>
          </w:tcPr>
          <w:p w:rsidR="00720972" w:rsidRPr="00250889" w:rsidRDefault="00720972">
            <w:r w:rsidRPr="00250889">
              <w:t>5</w:t>
            </w:r>
          </w:p>
        </w:tc>
        <w:tc>
          <w:tcPr>
            <w:tcW w:w="8755" w:type="dxa"/>
            <w:gridSpan w:val="9"/>
          </w:tcPr>
          <w:p w:rsidR="00720972" w:rsidRPr="00250889" w:rsidRDefault="00720972">
            <w:r w:rsidRPr="00250889">
              <w:t>znakomita wiedza, umiejętności, kompetencje</w:t>
            </w:r>
          </w:p>
        </w:tc>
      </w:tr>
      <w:tr w:rsidR="00720972" w:rsidRPr="00250889" w:rsidTr="00761833">
        <w:trPr>
          <w:jc w:val="center"/>
        </w:trPr>
        <w:tc>
          <w:tcPr>
            <w:tcW w:w="675" w:type="dxa"/>
          </w:tcPr>
          <w:p w:rsidR="00720972" w:rsidRPr="00250889" w:rsidRDefault="00720972">
            <w:r w:rsidRPr="00250889">
              <w:t>4,5</w:t>
            </w:r>
          </w:p>
        </w:tc>
        <w:tc>
          <w:tcPr>
            <w:tcW w:w="8755" w:type="dxa"/>
            <w:gridSpan w:val="9"/>
          </w:tcPr>
          <w:p w:rsidR="00720972" w:rsidRPr="00250889" w:rsidRDefault="00720972">
            <w:r w:rsidRPr="00250889">
              <w:t>bardzo dobra wiedza, umiejętności, kompetencje</w:t>
            </w:r>
          </w:p>
        </w:tc>
      </w:tr>
      <w:tr w:rsidR="00720972" w:rsidRPr="00250889" w:rsidTr="00761833">
        <w:trPr>
          <w:jc w:val="center"/>
        </w:trPr>
        <w:tc>
          <w:tcPr>
            <w:tcW w:w="675" w:type="dxa"/>
          </w:tcPr>
          <w:p w:rsidR="00720972" w:rsidRPr="00250889" w:rsidRDefault="00720972">
            <w:r w:rsidRPr="00250889">
              <w:t>4</w:t>
            </w:r>
          </w:p>
        </w:tc>
        <w:tc>
          <w:tcPr>
            <w:tcW w:w="8755" w:type="dxa"/>
            <w:gridSpan w:val="9"/>
          </w:tcPr>
          <w:p w:rsidR="00720972" w:rsidRPr="00250889" w:rsidRDefault="00720972">
            <w:r w:rsidRPr="00250889">
              <w:t>dobra wiedza, umiejętności, kompetencje</w:t>
            </w:r>
          </w:p>
        </w:tc>
      </w:tr>
      <w:tr w:rsidR="00720972" w:rsidRPr="00250889" w:rsidTr="00761833">
        <w:trPr>
          <w:jc w:val="center"/>
        </w:trPr>
        <w:tc>
          <w:tcPr>
            <w:tcW w:w="675" w:type="dxa"/>
          </w:tcPr>
          <w:p w:rsidR="00720972" w:rsidRPr="00250889" w:rsidRDefault="00720972">
            <w:r w:rsidRPr="00250889">
              <w:t>3,5</w:t>
            </w:r>
          </w:p>
        </w:tc>
        <w:tc>
          <w:tcPr>
            <w:tcW w:w="8755" w:type="dxa"/>
            <w:gridSpan w:val="9"/>
          </w:tcPr>
          <w:p w:rsidR="00720972" w:rsidRPr="00250889" w:rsidRDefault="00720972">
            <w:r w:rsidRPr="00250889">
              <w:t>zadawalająca wiedza, umiejętności, kompetencje, ale ze znacznymi niedociągnięciami</w:t>
            </w:r>
          </w:p>
        </w:tc>
      </w:tr>
      <w:tr w:rsidR="00720972" w:rsidRPr="00250889" w:rsidTr="00761833">
        <w:trPr>
          <w:jc w:val="center"/>
        </w:trPr>
        <w:tc>
          <w:tcPr>
            <w:tcW w:w="675" w:type="dxa"/>
          </w:tcPr>
          <w:p w:rsidR="00720972" w:rsidRPr="00250889" w:rsidRDefault="00720972">
            <w:r w:rsidRPr="00250889">
              <w:t>3</w:t>
            </w:r>
          </w:p>
        </w:tc>
        <w:tc>
          <w:tcPr>
            <w:tcW w:w="8755" w:type="dxa"/>
            <w:gridSpan w:val="9"/>
          </w:tcPr>
          <w:p w:rsidR="00720972" w:rsidRPr="00250889" w:rsidRDefault="00720972">
            <w:r w:rsidRPr="00250889">
              <w:t>zadawalająca wiedza, umiejętności, kompetencje, z licznymi błędami</w:t>
            </w:r>
          </w:p>
        </w:tc>
      </w:tr>
      <w:tr w:rsidR="00720972" w:rsidRPr="00250889" w:rsidTr="00761833">
        <w:trPr>
          <w:jc w:val="center"/>
        </w:trPr>
        <w:tc>
          <w:tcPr>
            <w:tcW w:w="675" w:type="dxa"/>
          </w:tcPr>
          <w:p w:rsidR="00720972" w:rsidRPr="00250889" w:rsidRDefault="00720972">
            <w:r w:rsidRPr="00250889">
              <w:t>2</w:t>
            </w:r>
          </w:p>
        </w:tc>
        <w:tc>
          <w:tcPr>
            <w:tcW w:w="8755" w:type="dxa"/>
            <w:gridSpan w:val="9"/>
          </w:tcPr>
          <w:p w:rsidR="00720972" w:rsidRPr="00250889" w:rsidRDefault="00720972">
            <w:r w:rsidRPr="00250889">
              <w:t>niezadawalająca wiedza, umiejętności, kompetencje</w:t>
            </w:r>
          </w:p>
        </w:tc>
      </w:tr>
    </w:tbl>
    <w:p w:rsidR="00720972" w:rsidRPr="00250889" w:rsidRDefault="00720972"/>
    <w:p w:rsidR="00720972" w:rsidRPr="00250889" w:rsidRDefault="00720972"/>
    <w:p w:rsidR="00720972" w:rsidRPr="00250889" w:rsidRDefault="00720972"/>
    <w:p w:rsidR="00720972" w:rsidRPr="00250889" w:rsidRDefault="00720972"/>
    <w:p w:rsidR="00720972" w:rsidRPr="00250889" w:rsidRDefault="00720972" w:rsidP="00121BBD">
      <w:r w:rsidRPr="00250889">
        <w:t>Zatwierdzenie karty opisu przedmiotu:</w:t>
      </w:r>
    </w:p>
    <w:p w:rsidR="00720972" w:rsidRPr="00250889" w:rsidRDefault="00720972" w:rsidP="00121BBD"/>
    <w:p w:rsidR="00720972" w:rsidRPr="00250889" w:rsidRDefault="00720972" w:rsidP="00121BBD"/>
    <w:p w:rsidR="00D45D88" w:rsidRPr="00C77A9F" w:rsidRDefault="00720972" w:rsidP="00D45D88">
      <w:r w:rsidRPr="00250889">
        <w:lastRenderedPageBreak/>
        <w:t>Opracował:</w:t>
      </w:r>
      <w:r w:rsidR="00D45D88">
        <w:t xml:space="preserve"> d</w:t>
      </w:r>
      <w:r w:rsidR="00D45D88" w:rsidRPr="00C77A9F">
        <w:t>r Anna Maćkowiak</w:t>
      </w:r>
    </w:p>
    <w:p w:rsidR="009056D3" w:rsidRPr="00A56BA8" w:rsidRDefault="009056D3" w:rsidP="009056D3">
      <w:r w:rsidRPr="002A492E">
        <w:t xml:space="preserve">Sprawdził  pod względem formalnym (koordynator przedmiotu): </w:t>
      </w:r>
      <w:r w:rsidRPr="00A56BA8">
        <w:t>dr M. Kościelniak</w:t>
      </w:r>
    </w:p>
    <w:p w:rsidR="009056D3" w:rsidRDefault="009056D3" w:rsidP="009056D3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720972" w:rsidRPr="00250889" w:rsidRDefault="00720972" w:rsidP="009056D3"/>
    <w:sectPr w:rsidR="00720972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D22" w:rsidRDefault="00DE6D22" w:rsidP="00CD37A2">
      <w:r>
        <w:separator/>
      </w:r>
    </w:p>
  </w:endnote>
  <w:endnote w:type="continuationSeparator" w:id="0">
    <w:p w:rsidR="00DE6D22" w:rsidRDefault="00DE6D22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972" w:rsidRDefault="00F403E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0163E">
      <w:rPr>
        <w:noProof/>
      </w:rPr>
      <w:t>7</w:t>
    </w:r>
    <w:r>
      <w:rPr>
        <w:noProof/>
      </w:rPr>
      <w:fldChar w:fldCharType="end"/>
    </w:r>
  </w:p>
  <w:p w:rsidR="00720972" w:rsidRDefault="007209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D22" w:rsidRDefault="00DE6D22" w:rsidP="00CD37A2">
      <w:r>
        <w:separator/>
      </w:r>
    </w:p>
  </w:footnote>
  <w:footnote w:type="continuationSeparator" w:id="0">
    <w:p w:rsidR="00DE6D22" w:rsidRDefault="00DE6D22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A5A05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E42C5C"/>
    <w:multiLevelType w:val="hybridMultilevel"/>
    <w:tmpl w:val="4E7A1C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FC6"/>
    <w:rsid w:val="00010FE2"/>
    <w:rsid w:val="0001725B"/>
    <w:rsid w:val="00030B9A"/>
    <w:rsid w:val="000601D4"/>
    <w:rsid w:val="00066577"/>
    <w:rsid w:val="00094F4A"/>
    <w:rsid w:val="000B37EC"/>
    <w:rsid w:val="000F1A78"/>
    <w:rsid w:val="00101369"/>
    <w:rsid w:val="00121BBD"/>
    <w:rsid w:val="00153FB6"/>
    <w:rsid w:val="0017054E"/>
    <w:rsid w:val="00174F32"/>
    <w:rsid w:val="001D7EBF"/>
    <w:rsid w:val="00200282"/>
    <w:rsid w:val="00250889"/>
    <w:rsid w:val="00260C89"/>
    <w:rsid w:val="00270D4F"/>
    <w:rsid w:val="002710FF"/>
    <w:rsid w:val="00284A95"/>
    <w:rsid w:val="002E0A6F"/>
    <w:rsid w:val="00302574"/>
    <w:rsid w:val="00314654"/>
    <w:rsid w:val="00341503"/>
    <w:rsid w:val="003B11A0"/>
    <w:rsid w:val="003D3F28"/>
    <w:rsid w:val="00414321"/>
    <w:rsid w:val="004235D5"/>
    <w:rsid w:val="004453C7"/>
    <w:rsid w:val="004C0E2C"/>
    <w:rsid w:val="00520CC5"/>
    <w:rsid w:val="00525146"/>
    <w:rsid w:val="00537121"/>
    <w:rsid w:val="00580006"/>
    <w:rsid w:val="005C0C5E"/>
    <w:rsid w:val="005C19C4"/>
    <w:rsid w:val="005C6A4E"/>
    <w:rsid w:val="005E7251"/>
    <w:rsid w:val="00633BD5"/>
    <w:rsid w:val="00637B8E"/>
    <w:rsid w:val="00671340"/>
    <w:rsid w:val="00720972"/>
    <w:rsid w:val="00731B7A"/>
    <w:rsid w:val="00760707"/>
    <w:rsid w:val="00761833"/>
    <w:rsid w:val="00776219"/>
    <w:rsid w:val="007A647C"/>
    <w:rsid w:val="007C5405"/>
    <w:rsid w:val="007E58BA"/>
    <w:rsid w:val="0081137D"/>
    <w:rsid w:val="00816FE9"/>
    <w:rsid w:val="00854B08"/>
    <w:rsid w:val="00855F97"/>
    <w:rsid w:val="008F2508"/>
    <w:rsid w:val="009056D3"/>
    <w:rsid w:val="00907521"/>
    <w:rsid w:val="00927917"/>
    <w:rsid w:val="00945386"/>
    <w:rsid w:val="009566F0"/>
    <w:rsid w:val="00973A98"/>
    <w:rsid w:val="00982536"/>
    <w:rsid w:val="009F7D7F"/>
    <w:rsid w:val="00A203F6"/>
    <w:rsid w:val="00A36564"/>
    <w:rsid w:val="00A42770"/>
    <w:rsid w:val="00A504B0"/>
    <w:rsid w:val="00A54336"/>
    <w:rsid w:val="00A94703"/>
    <w:rsid w:val="00AE4CAF"/>
    <w:rsid w:val="00AF3B1E"/>
    <w:rsid w:val="00B0163E"/>
    <w:rsid w:val="00B06C77"/>
    <w:rsid w:val="00B774D1"/>
    <w:rsid w:val="00BC0AE4"/>
    <w:rsid w:val="00BC5BF0"/>
    <w:rsid w:val="00BC641C"/>
    <w:rsid w:val="00C10161"/>
    <w:rsid w:val="00C24973"/>
    <w:rsid w:val="00C34A66"/>
    <w:rsid w:val="00C53847"/>
    <w:rsid w:val="00C8736E"/>
    <w:rsid w:val="00CD37A2"/>
    <w:rsid w:val="00D059DA"/>
    <w:rsid w:val="00D124B2"/>
    <w:rsid w:val="00D37BB4"/>
    <w:rsid w:val="00D45D88"/>
    <w:rsid w:val="00D517C4"/>
    <w:rsid w:val="00D76C77"/>
    <w:rsid w:val="00D85F0F"/>
    <w:rsid w:val="00DE6D22"/>
    <w:rsid w:val="00DF3534"/>
    <w:rsid w:val="00E00FC6"/>
    <w:rsid w:val="00E0636C"/>
    <w:rsid w:val="00E111DF"/>
    <w:rsid w:val="00E159D1"/>
    <w:rsid w:val="00E41BD7"/>
    <w:rsid w:val="00E50BCD"/>
    <w:rsid w:val="00E521B3"/>
    <w:rsid w:val="00E5493F"/>
    <w:rsid w:val="00E82921"/>
    <w:rsid w:val="00E84399"/>
    <w:rsid w:val="00EA0605"/>
    <w:rsid w:val="00EC0243"/>
    <w:rsid w:val="00F13E86"/>
    <w:rsid w:val="00F403E3"/>
    <w:rsid w:val="00F500C0"/>
    <w:rsid w:val="00F644BD"/>
    <w:rsid w:val="00F64AFC"/>
    <w:rsid w:val="00F93432"/>
    <w:rsid w:val="00FA178F"/>
    <w:rsid w:val="00FC08D9"/>
    <w:rsid w:val="00FE28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13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13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1411</Words>
  <Characters>8467</Characters>
  <Application>Microsoft Office Word</Application>
  <DocSecurity>0</DocSecurity>
  <Lines>70</Lines>
  <Paragraphs>19</Paragraphs>
  <ScaleCrop>false</ScaleCrop>
  <Company/>
  <LinksUpToDate>false</LinksUpToDate>
  <CharactersWithSpaces>9859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subject/>
  <dc:creator>Mirek</dc:creator>
  <cp:keywords/>
  <dc:description/>
  <cp:lastModifiedBy>Komputer</cp:lastModifiedBy>
  <cp:revision>11</cp:revision>
  <cp:lastPrinted>2019-04-30T08:53:00Z</cp:lastPrinted>
  <dcterms:created xsi:type="dcterms:W3CDTF">2019-05-27T14:08:00Z</dcterms:created>
  <dcterms:modified xsi:type="dcterms:W3CDTF">2019-06-18T20:19:00Z</dcterms:modified>
</cp:coreProperties>
</file>