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60FC" w14:textId="77777777" w:rsidR="00E5417A" w:rsidRPr="009E0736" w:rsidRDefault="00E5417A" w:rsidP="009E0736">
      <w:pPr>
        <w:pStyle w:val="Nagwek1"/>
        <w:rPr>
          <w:b w:val="0"/>
          <w:lang w:val="pl-PL"/>
        </w:rPr>
      </w:pPr>
      <w:r w:rsidRPr="009E0736">
        <w:rPr>
          <w:lang w:val="pl-PL"/>
        </w:rPr>
        <w:t>Kryteria oceny prac licencjackich i magisterskich</w:t>
      </w:r>
    </w:p>
    <w:p w14:paraId="7D61415F" w14:textId="325FE7A6" w:rsidR="00E5417A" w:rsidRPr="009E0736" w:rsidRDefault="00E5417A" w:rsidP="009E0736">
      <w:pPr>
        <w:pStyle w:val="Tata"/>
        <w:spacing w:line="360" w:lineRule="auto"/>
        <w:rPr>
          <w:rFonts w:ascii="Aptos" w:hAnsi="Aptos"/>
          <w:szCs w:val="24"/>
          <w:lang w:val="pl-PL"/>
        </w:rPr>
      </w:pPr>
      <w:r w:rsidRPr="009E0736">
        <w:rPr>
          <w:rFonts w:ascii="Aptos" w:hAnsi="Aptos"/>
          <w:szCs w:val="24"/>
          <w:lang w:val="pl-PL"/>
        </w:rPr>
        <w:t>przez Komisję ds. oceny jakości prac dyplomowych</w:t>
      </w:r>
    </w:p>
    <w:p w14:paraId="3E19FE89" w14:textId="468A070A" w:rsidR="00E5417A" w:rsidRPr="009E0736" w:rsidRDefault="00E5417A" w:rsidP="009E0736">
      <w:pPr>
        <w:pStyle w:val="Tata"/>
        <w:numPr>
          <w:ilvl w:val="0"/>
          <w:numId w:val="2"/>
        </w:numPr>
        <w:spacing w:line="360" w:lineRule="auto"/>
        <w:rPr>
          <w:rFonts w:ascii="Aptos" w:hAnsi="Aptos"/>
          <w:szCs w:val="24"/>
          <w:lang w:val="pl-PL"/>
        </w:rPr>
      </w:pPr>
      <w:r w:rsidRPr="009E0736">
        <w:rPr>
          <w:rFonts w:ascii="Aptos" w:hAnsi="Aptos"/>
          <w:b/>
          <w:szCs w:val="24"/>
          <w:lang w:val="pl-PL"/>
        </w:rPr>
        <w:t>Zgodność tematu pracy dyplomowej z efektami uczenia się dla kierunku studiów</w:t>
      </w:r>
      <w:r w:rsidR="009E0736">
        <w:rPr>
          <w:rFonts w:ascii="Aptos" w:hAnsi="Aptos"/>
          <w:szCs w:val="24"/>
          <w:lang w:val="pl-PL"/>
        </w:rPr>
        <w:t xml:space="preserve">. </w:t>
      </w:r>
      <w:r w:rsidRPr="009E0736">
        <w:rPr>
          <w:rFonts w:ascii="Aptos" w:hAnsi="Aptos"/>
          <w:bCs/>
          <w:color w:val="202124"/>
          <w:szCs w:val="24"/>
          <w:shd w:val="clear" w:color="auto" w:fill="FFFFFF"/>
          <w:lang w:val="pl-PL"/>
        </w:rPr>
        <w:t>Temat</w:t>
      </w:r>
      <w:r w:rsidRPr="009E0736">
        <w:rPr>
          <w:rFonts w:ascii="Aptos" w:hAnsi="Aptos"/>
          <w:color w:val="202124"/>
          <w:szCs w:val="24"/>
          <w:shd w:val="clear" w:color="auto" w:fill="FFFFFF"/>
          <w:lang w:val="pl-PL"/>
        </w:rPr>
        <w:t> i treść </w:t>
      </w:r>
      <w:r w:rsidRPr="009E0736">
        <w:rPr>
          <w:rFonts w:ascii="Aptos" w:hAnsi="Aptos"/>
          <w:bCs/>
          <w:color w:val="202124"/>
          <w:szCs w:val="24"/>
          <w:shd w:val="clear" w:color="auto" w:fill="FFFFFF"/>
          <w:lang w:val="pl-PL"/>
        </w:rPr>
        <w:t>pracy</w:t>
      </w:r>
      <w:r w:rsidRPr="009E0736">
        <w:rPr>
          <w:rFonts w:ascii="Aptos" w:hAnsi="Aptos"/>
          <w:color w:val="202124"/>
          <w:szCs w:val="24"/>
          <w:shd w:val="clear" w:color="auto" w:fill="FFFFFF"/>
          <w:lang w:val="pl-PL"/>
        </w:rPr>
        <w:t> muszą być </w:t>
      </w:r>
      <w:r w:rsidRPr="009E0736">
        <w:rPr>
          <w:rFonts w:ascii="Aptos" w:hAnsi="Aptos"/>
          <w:bCs/>
          <w:color w:val="202124"/>
          <w:szCs w:val="24"/>
          <w:shd w:val="clear" w:color="auto" w:fill="FFFFFF"/>
          <w:lang w:val="pl-PL"/>
        </w:rPr>
        <w:t>zgodne</w:t>
      </w:r>
      <w:r w:rsidRPr="009E0736">
        <w:rPr>
          <w:rFonts w:ascii="Aptos" w:hAnsi="Aptos"/>
          <w:color w:val="202124"/>
          <w:szCs w:val="24"/>
          <w:shd w:val="clear" w:color="auto" w:fill="FFFFFF"/>
          <w:lang w:val="pl-PL"/>
        </w:rPr>
        <w:t> z programem </w:t>
      </w:r>
      <w:r w:rsidRPr="009E0736">
        <w:rPr>
          <w:rFonts w:ascii="Aptos" w:hAnsi="Aptos"/>
          <w:bCs/>
          <w:color w:val="202124"/>
          <w:szCs w:val="24"/>
          <w:shd w:val="clear" w:color="auto" w:fill="FFFFFF"/>
          <w:lang w:val="pl-PL"/>
        </w:rPr>
        <w:t>kierunku</w:t>
      </w:r>
      <w:r w:rsidRPr="009E0736">
        <w:rPr>
          <w:rFonts w:ascii="Aptos" w:hAnsi="Aptos"/>
          <w:color w:val="202124"/>
          <w:szCs w:val="24"/>
          <w:shd w:val="clear" w:color="auto" w:fill="FFFFFF"/>
          <w:lang w:val="pl-PL"/>
        </w:rPr>
        <w:t xml:space="preserve"> oraz korespondować z </w:t>
      </w:r>
      <w:r w:rsidRPr="009E0736">
        <w:rPr>
          <w:rFonts w:ascii="Aptos" w:hAnsi="Aptos"/>
          <w:bCs/>
          <w:color w:val="202124"/>
          <w:szCs w:val="24"/>
          <w:shd w:val="clear" w:color="auto" w:fill="FFFFFF"/>
          <w:lang w:val="pl-PL"/>
        </w:rPr>
        <w:t>efektami uczenia</w:t>
      </w:r>
      <w:r w:rsidRPr="009E0736">
        <w:rPr>
          <w:rFonts w:ascii="Aptos" w:hAnsi="Aptos"/>
          <w:color w:val="202124"/>
          <w:szCs w:val="24"/>
          <w:shd w:val="clear" w:color="auto" w:fill="FFFFFF"/>
          <w:lang w:val="pl-PL"/>
        </w:rPr>
        <w:t> się. </w:t>
      </w:r>
      <w:r w:rsidRPr="009E0736">
        <w:rPr>
          <w:rFonts w:ascii="Aptos" w:hAnsi="Aptos"/>
          <w:bCs/>
          <w:color w:val="202124"/>
          <w:szCs w:val="24"/>
          <w:shd w:val="clear" w:color="auto" w:fill="FFFFFF"/>
          <w:lang w:val="pl-PL"/>
        </w:rPr>
        <w:t>Praca dyplomowa</w:t>
      </w:r>
      <w:r w:rsidRPr="009E0736">
        <w:rPr>
          <w:rFonts w:ascii="Aptos" w:hAnsi="Aptos"/>
          <w:color w:val="202124"/>
          <w:szCs w:val="24"/>
          <w:shd w:val="clear" w:color="auto" w:fill="FFFFFF"/>
          <w:lang w:val="pl-PL"/>
        </w:rPr>
        <w:t> podejmuje dokładnie sprecyzowany problem. Zaleca się, aby we wstępie pracy zamieścić uzasadnienie tematu w kontekście efektów uczenia się dla danego kierunku studiów.</w:t>
      </w:r>
    </w:p>
    <w:p w14:paraId="00658FD4" w14:textId="599DFEFC" w:rsidR="00E5417A" w:rsidRPr="009E0736" w:rsidRDefault="00E5417A" w:rsidP="009E0736">
      <w:pPr>
        <w:pStyle w:val="Tata"/>
        <w:numPr>
          <w:ilvl w:val="0"/>
          <w:numId w:val="2"/>
        </w:numPr>
        <w:spacing w:line="360" w:lineRule="auto"/>
        <w:rPr>
          <w:rFonts w:ascii="Aptos" w:hAnsi="Aptos"/>
          <w:szCs w:val="24"/>
          <w:lang w:val="pl-PL"/>
        </w:rPr>
      </w:pPr>
      <w:r w:rsidRPr="009E0736">
        <w:rPr>
          <w:rFonts w:ascii="Aptos" w:hAnsi="Aptos"/>
          <w:b/>
          <w:szCs w:val="24"/>
          <w:lang w:val="pl-PL"/>
        </w:rPr>
        <w:t>Zgodność treści i struktury pracy z tematem</w:t>
      </w:r>
      <w:r w:rsidR="009E0736">
        <w:rPr>
          <w:rFonts w:ascii="Aptos" w:hAnsi="Aptos"/>
          <w:b/>
          <w:szCs w:val="24"/>
          <w:lang w:val="pl-PL"/>
        </w:rPr>
        <w:t>.</w:t>
      </w:r>
      <w:r w:rsidR="009E0736">
        <w:rPr>
          <w:rFonts w:ascii="Aptos" w:hAnsi="Aptos"/>
          <w:bCs/>
        </w:rPr>
        <w:t xml:space="preserve"> </w:t>
      </w:r>
      <w:proofErr w:type="spellStart"/>
      <w:r w:rsidRPr="009E0736">
        <w:rPr>
          <w:rFonts w:ascii="Aptos" w:hAnsi="Aptos"/>
          <w:bCs/>
        </w:rPr>
        <w:t>Treści</w:t>
      </w:r>
      <w:proofErr w:type="spellEnd"/>
      <w:r w:rsidRPr="009E0736">
        <w:rPr>
          <w:rFonts w:ascii="Aptos" w:hAnsi="Aptos"/>
        </w:rPr>
        <w:t xml:space="preserve"> </w:t>
      </w:r>
      <w:proofErr w:type="spellStart"/>
      <w:r w:rsidRPr="009E0736">
        <w:rPr>
          <w:rFonts w:ascii="Aptos" w:hAnsi="Aptos"/>
        </w:rPr>
        <w:t>odpowiadają</w:t>
      </w:r>
      <w:proofErr w:type="spellEnd"/>
      <w:r w:rsidRPr="009E0736">
        <w:rPr>
          <w:rFonts w:ascii="Aptos" w:hAnsi="Aptos"/>
        </w:rPr>
        <w:t xml:space="preserve"> </w:t>
      </w:r>
      <w:proofErr w:type="spellStart"/>
      <w:r w:rsidRPr="009E0736">
        <w:rPr>
          <w:rFonts w:ascii="Aptos" w:hAnsi="Aptos"/>
        </w:rPr>
        <w:t>podjętemu</w:t>
      </w:r>
      <w:proofErr w:type="spellEnd"/>
      <w:r w:rsidRPr="009E0736">
        <w:rPr>
          <w:rFonts w:ascii="Aptos" w:hAnsi="Aptos"/>
        </w:rPr>
        <w:t xml:space="preserve"> </w:t>
      </w:r>
      <w:proofErr w:type="spellStart"/>
      <w:r w:rsidRPr="009E0736">
        <w:rPr>
          <w:rFonts w:ascii="Aptos" w:hAnsi="Aptos"/>
        </w:rPr>
        <w:t>tematowi</w:t>
      </w:r>
      <w:proofErr w:type="spellEnd"/>
      <w:r w:rsidRPr="009E0736">
        <w:rPr>
          <w:rFonts w:ascii="Aptos" w:hAnsi="Aptos"/>
        </w:rPr>
        <w:t xml:space="preserve"> pracy i są usystematyzowane problemowo. </w:t>
      </w:r>
      <w:r w:rsidR="00906CD1" w:rsidRPr="009E0736">
        <w:rPr>
          <w:rFonts w:ascii="Aptos" w:hAnsi="Aptos"/>
        </w:rPr>
        <w:t xml:space="preserve">Praca powinna zawierać część teoretyczną, metodologiczną i empiryczną. </w:t>
      </w:r>
      <w:proofErr w:type="spellStart"/>
      <w:r w:rsidRPr="009E0736">
        <w:rPr>
          <w:rFonts w:ascii="Aptos" w:hAnsi="Aptos"/>
        </w:rPr>
        <w:t>Układ</w:t>
      </w:r>
      <w:proofErr w:type="spellEnd"/>
      <w:r w:rsidRPr="009E0736">
        <w:rPr>
          <w:rFonts w:ascii="Aptos" w:hAnsi="Aptos"/>
        </w:rPr>
        <w:t xml:space="preserve"> </w:t>
      </w:r>
      <w:proofErr w:type="spellStart"/>
      <w:r w:rsidRPr="009E0736">
        <w:rPr>
          <w:rFonts w:ascii="Aptos" w:hAnsi="Aptos"/>
        </w:rPr>
        <w:t>rozdziałów</w:t>
      </w:r>
      <w:proofErr w:type="spellEnd"/>
      <w:r w:rsidRPr="009E0736">
        <w:rPr>
          <w:rFonts w:ascii="Aptos" w:hAnsi="Aptos"/>
        </w:rPr>
        <w:t xml:space="preserve"> </w:t>
      </w:r>
      <w:proofErr w:type="spellStart"/>
      <w:r w:rsidRPr="009E0736">
        <w:rPr>
          <w:rFonts w:ascii="Aptos" w:hAnsi="Aptos"/>
        </w:rPr>
        <w:t>i</w:t>
      </w:r>
      <w:proofErr w:type="spellEnd"/>
      <w:r w:rsidRPr="009E0736">
        <w:rPr>
          <w:rFonts w:ascii="Aptos" w:hAnsi="Aptos"/>
        </w:rPr>
        <w:t xml:space="preserve"> </w:t>
      </w:r>
      <w:proofErr w:type="spellStart"/>
      <w:r w:rsidRPr="009E0736">
        <w:rPr>
          <w:rFonts w:ascii="Aptos" w:hAnsi="Aptos"/>
        </w:rPr>
        <w:t>podrozdziałów</w:t>
      </w:r>
      <w:proofErr w:type="spellEnd"/>
      <w:r w:rsidRPr="009E0736">
        <w:rPr>
          <w:rFonts w:ascii="Aptos" w:hAnsi="Aptos"/>
        </w:rPr>
        <w:t xml:space="preserve"> powinien być przejrzysty i logiczny, a numeracja stron w spisie treści </w:t>
      </w:r>
      <w:proofErr w:type="spellStart"/>
      <w:r w:rsidRPr="009E0736">
        <w:rPr>
          <w:rFonts w:ascii="Aptos" w:hAnsi="Aptos"/>
        </w:rPr>
        <w:t>zgodna</w:t>
      </w:r>
      <w:proofErr w:type="spellEnd"/>
      <w:r w:rsidRPr="009E0736">
        <w:rPr>
          <w:rFonts w:ascii="Aptos" w:hAnsi="Aptos"/>
        </w:rPr>
        <w:t xml:space="preserve"> z </w:t>
      </w:r>
      <w:proofErr w:type="spellStart"/>
      <w:r w:rsidRPr="009E0736">
        <w:rPr>
          <w:rFonts w:ascii="Aptos" w:hAnsi="Aptos"/>
        </w:rPr>
        <w:t>rzeczywistą</w:t>
      </w:r>
      <w:proofErr w:type="spellEnd"/>
      <w:r w:rsidRPr="009E0736">
        <w:rPr>
          <w:rFonts w:ascii="Aptos" w:hAnsi="Aptos"/>
        </w:rPr>
        <w:t xml:space="preserve"> </w:t>
      </w:r>
      <w:proofErr w:type="spellStart"/>
      <w:r w:rsidRPr="009E0736">
        <w:rPr>
          <w:rFonts w:ascii="Aptos" w:hAnsi="Aptos"/>
        </w:rPr>
        <w:t>numeracją</w:t>
      </w:r>
      <w:proofErr w:type="spellEnd"/>
      <w:r w:rsidRPr="009E0736">
        <w:rPr>
          <w:rFonts w:ascii="Aptos" w:hAnsi="Aptos"/>
        </w:rPr>
        <w:t xml:space="preserve"> </w:t>
      </w:r>
      <w:proofErr w:type="spellStart"/>
      <w:r w:rsidRPr="009E0736">
        <w:rPr>
          <w:rFonts w:ascii="Aptos" w:hAnsi="Aptos"/>
        </w:rPr>
        <w:t>poszczególnych</w:t>
      </w:r>
      <w:proofErr w:type="spellEnd"/>
      <w:r w:rsidRPr="009E0736">
        <w:rPr>
          <w:rFonts w:ascii="Aptos" w:hAnsi="Aptos"/>
        </w:rPr>
        <w:t xml:space="preserve"> </w:t>
      </w:r>
      <w:proofErr w:type="spellStart"/>
      <w:r w:rsidRPr="009E0736">
        <w:rPr>
          <w:rFonts w:ascii="Aptos" w:hAnsi="Aptos"/>
        </w:rPr>
        <w:t>stron</w:t>
      </w:r>
      <w:proofErr w:type="spellEnd"/>
      <w:r w:rsidRPr="009E0736">
        <w:rPr>
          <w:rFonts w:ascii="Aptos" w:hAnsi="Aptos"/>
        </w:rPr>
        <w:t xml:space="preserve"> </w:t>
      </w:r>
      <w:proofErr w:type="spellStart"/>
      <w:r w:rsidRPr="009E0736">
        <w:rPr>
          <w:rFonts w:ascii="Aptos" w:hAnsi="Aptos"/>
        </w:rPr>
        <w:t>pracy</w:t>
      </w:r>
      <w:proofErr w:type="spellEnd"/>
      <w:r w:rsidRPr="009E0736">
        <w:rPr>
          <w:rFonts w:ascii="Aptos" w:hAnsi="Aptos"/>
        </w:rPr>
        <w:t>.</w:t>
      </w:r>
      <w:r w:rsidR="009E0736">
        <w:rPr>
          <w:rFonts w:ascii="Aptos" w:hAnsi="Aptos"/>
        </w:rPr>
        <w:t xml:space="preserve"> </w:t>
      </w:r>
      <w:proofErr w:type="spellStart"/>
      <w:r w:rsidRPr="009E0736">
        <w:rPr>
          <w:rFonts w:ascii="Aptos" w:hAnsi="Aptos"/>
        </w:rPr>
        <w:t>Zalecana</w:t>
      </w:r>
      <w:proofErr w:type="spellEnd"/>
      <w:r w:rsidRPr="009E0736">
        <w:rPr>
          <w:rFonts w:ascii="Aptos" w:hAnsi="Aptos"/>
        </w:rPr>
        <w:t xml:space="preserve"> </w:t>
      </w:r>
      <w:proofErr w:type="spellStart"/>
      <w:r w:rsidRPr="009E0736">
        <w:rPr>
          <w:rFonts w:ascii="Aptos" w:hAnsi="Aptos"/>
        </w:rPr>
        <w:t>objętość</w:t>
      </w:r>
      <w:proofErr w:type="spellEnd"/>
      <w:r w:rsidRPr="009E0736">
        <w:rPr>
          <w:rFonts w:ascii="Aptos" w:hAnsi="Aptos"/>
        </w:rPr>
        <w:t xml:space="preserve"> </w:t>
      </w:r>
      <w:proofErr w:type="spellStart"/>
      <w:r w:rsidRPr="009E0736">
        <w:rPr>
          <w:rFonts w:ascii="Aptos" w:hAnsi="Aptos"/>
        </w:rPr>
        <w:t>pracy</w:t>
      </w:r>
      <w:proofErr w:type="spellEnd"/>
      <w:r w:rsidRPr="009E0736">
        <w:rPr>
          <w:rFonts w:ascii="Aptos" w:hAnsi="Aptos"/>
        </w:rPr>
        <w:t xml:space="preserve">: </w:t>
      </w:r>
      <w:proofErr w:type="spellStart"/>
      <w:r w:rsidRPr="009E0736">
        <w:rPr>
          <w:rFonts w:ascii="Aptos" w:hAnsi="Aptos"/>
        </w:rPr>
        <w:t>praca</w:t>
      </w:r>
      <w:proofErr w:type="spellEnd"/>
      <w:r w:rsidRPr="009E0736">
        <w:rPr>
          <w:rFonts w:ascii="Aptos" w:hAnsi="Aptos"/>
        </w:rPr>
        <w:t xml:space="preserve"> </w:t>
      </w:r>
      <w:proofErr w:type="spellStart"/>
      <w:r w:rsidRPr="009E0736">
        <w:rPr>
          <w:rFonts w:ascii="Aptos" w:hAnsi="Aptos"/>
        </w:rPr>
        <w:t>licencjacka</w:t>
      </w:r>
      <w:proofErr w:type="spellEnd"/>
      <w:r w:rsidRPr="009E0736">
        <w:rPr>
          <w:rFonts w:ascii="Aptos" w:hAnsi="Aptos"/>
        </w:rPr>
        <w:t xml:space="preserve"> </w:t>
      </w:r>
      <w:proofErr w:type="spellStart"/>
      <w:r w:rsidRPr="009E0736">
        <w:rPr>
          <w:rFonts w:ascii="Aptos" w:hAnsi="Aptos"/>
        </w:rPr>
        <w:t>około</w:t>
      </w:r>
      <w:proofErr w:type="spellEnd"/>
      <w:r w:rsidRPr="009E0736">
        <w:rPr>
          <w:rFonts w:ascii="Aptos" w:hAnsi="Aptos"/>
        </w:rPr>
        <w:t xml:space="preserve"> 50–70 </w:t>
      </w:r>
      <w:proofErr w:type="spellStart"/>
      <w:r w:rsidRPr="009E0736">
        <w:rPr>
          <w:rFonts w:ascii="Aptos" w:hAnsi="Aptos"/>
        </w:rPr>
        <w:t>stron</w:t>
      </w:r>
      <w:proofErr w:type="spellEnd"/>
      <w:r w:rsidRPr="009E0736">
        <w:rPr>
          <w:rFonts w:ascii="Aptos" w:hAnsi="Aptos"/>
        </w:rPr>
        <w:t xml:space="preserve">, </w:t>
      </w:r>
      <w:proofErr w:type="spellStart"/>
      <w:r w:rsidRPr="009E0736">
        <w:rPr>
          <w:rFonts w:ascii="Aptos" w:hAnsi="Aptos"/>
        </w:rPr>
        <w:t>natomiast</w:t>
      </w:r>
      <w:proofErr w:type="spellEnd"/>
      <w:r w:rsidRPr="009E0736">
        <w:rPr>
          <w:rFonts w:ascii="Aptos" w:hAnsi="Aptos"/>
        </w:rPr>
        <w:t xml:space="preserve"> </w:t>
      </w:r>
      <w:proofErr w:type="spellStart"/>
      <w:r w:rsidRPr="009E0736">
        <w:rPr>
          <w:rFonts w:ascii="Aptos" w:hAnsi="Aptos"/>
        </w:rPr>
        <w:t>praca</w:t>
      </w:r>
      <w:proofErr w:type="spellEnd"/>
      <w:r w:rsidRPr="009E0736">
        <w:rPr>
          <w:rFonts w:ascii="Aptos" w:hAnsi="Aptos"/>
        </w:rPr>
        <w:t xml:space="preserve"> </w:t>
      </w:r>
      <w:proofErr w:type="spellStart"/>
      <w:r w:rsidRPr="009E0736">
        <w:rPr>
          <w:rFonts w:ascii="Aptos" w:hAnsi="Aptos"/>
        </w:rPr>
        <w:t>magisterska</w:t>
      </w:r>
      <w:proofErr w:type="spellEnd"/>
      <w:r w:rsidRPr="009E0736">
        <w:rPr>
          <w:rFonts w:ascii="Aptos" w:hAnsi="Aptos"/>
        </w:rPr>
        <w:t xml:space="preserve"> </w:t>
      </w:r>
      <w:proofErr w:type="spellStart"/>
      <w:r w:rsidRPr="009E0736">
        <w:rPr>
          <w:rFonts w:ascii="Aptos" w:hAnsi="Aptos"/>
        </w:rPr>
        <w:t>około</w:t>
      </w:r>
      <w:proofErr w:type="spellEnd"/>
      <w:r w:rsidRPr="009E0736">
        <w:rPr>
          <w:rFonts w:ascii="Aptos" w:hAnsi="Aptos"/>
        </w:rPr>
        <w:t xml:space="preserve"> 70–100 </w:t>
      </w:r>
      <w:proofErr w:type="spellStart"/>
      <w:r w:rsidRPr="009E0736">
        <w:rPr>
          <w:rFonts w:ascii="Aptos" w:hAnsi="Aptos"/>
        </w:rPr>
        <w:t>stron</w:t>
      </w:r>
      <w:proofErr w:type="spellEnd"/>
      <w:r w:rsidRPr="009E0736">
        <w:rPr>
          <w:rFonts w:ascii="Aptos" w:hAnsi="Aptos"/>
        </w:rPr>
        <w:t xml:space="preserve">. O wartości pracy decyduje przede wszystkim stopień rozwiązania problemu </w:t>
      </w:r>
      <w:proofErr w:type="spellStart"/>
      <w:r w:rsidRPr="009E0736">
        <w:rPr>
          <w:rFonts w:ascii="Aptos" w:hAnsi="Aptos"/>
        </w:rPr>
        <w:t>badawczego</w:t>
      </w:r>
      <w:proofErr w:type="spellEnd"/>
      <w:r w:rsidRPr="009E0736">
        <w:rPr>
          <w:rFonts w:ascii="Aptos" w:hAnsi="Aptos"/>
        </w:rPr>
        <w:t xml:space="preserve">, a </w:t>
      </w:r>
      <w:proofErr w:type="spellStart"/>
      <w:r w:rsidRPr="009E0736">
        <w:rPr>
          <w:rFonts w:ascii="Aptos" w:hAnsi="Aptos"/>
        </w:rPr>
        <w:t>nie</w:t>
      </w:r>
      <w:proofErr w:type="spellEnd"/>
      <w:r w:rsidRPr="009E0736">
        <w:rPr>
          <w:rFonts w:ascii="Aptos" w:hAnsi="Aptos"/>
        </w:rPr>
        <w:t xml:space="preserve"> </w:t>
      </w:r>
      <w:proofErr w:type="spellStart"/>
      <w:r w:rsidRPr="009E0736">
        <w:rPr>
          <w:rFonts w:ascii="Aptos" w:hAnsi="Aptos"/>
        </w:rPr>
        <w:t>ogólna</w:t>
      </w:r>
      <w:proofErr w:type="spellEnd"/>
      <w:r w:rsidRPr="009E0736">
        <w:rPr>
          <w:rFonts w:ascii="Aptos" w:hAnsi="Aptos"/>
        </w:rPr>
        <w:t xml:space="preserve"> </w:t>
      </w:r>
      <w:proofErr w:type="spellStart"/>
      <w:r w:rsidRPr="009E0736">
        <w:rPr>
          <w:rFonts w:ascii="Aptos" w:hAnsi="Aptos"/>
        </w:rPr>
        <w:t>liczba</w:t>
      </w:r>
      <w:proofErr w:type="spellEnd"/>
      <w:r w:rsidRPr="009E0736">
        <w:rPr>
          <w:rFonts w:ascii="Aptos" w:hAnsi="Aptos"/>
        </w:rPr>
        <w:t xml:space="preserve"> </w:t>
      </w:r>
      <w:proofErr w:type="spellStart"/>
      <w:r w:rsidRPr="009E0736">
        <w:rPr>
          <w:rFonts w:ascii="Aptos" w:hAnsi="Aptos"/>
        </w:rPr>
        <w:t>jej</w:t>
      </w:r>
      <w:proofErr w:type="spellEnd"/>
      <w:r w:rsidRPr="009E0736">
        <w:rPr>
          <w:rFonts w:ascii="Aptos" w:hAnsi="Aptos"/>
        </w:rPr>
        <w:t xml:space="preserve"> </w:t>
      </w:r>
      <w:proofErr w:type="spellStart"/>
      <w:r w:rsidRPr="009E0736">
        <w:rPr>
          <w:rFonts w:ascii="Aptos" w:hAnsi="Aptos"/>
        </w:rPr>
        <w:t>stron</w:t>
      </w:r>
      <w:proofErr w:type="spellEnd"/>
      <w:r w:rsidRPr="009E0736">
        <w:rPr>
          <w:rFonts w:ascii="Aptos" w:hAnsi="Aptos"/>
        </w:rPr>
        <w:t>.</w:t>
      </w:r>
    </w:p>
    <w:p w14:paraId="4139737A" w14:textId="3A5C70D7" w:rsidR="00E5417A" w:rsidRPr="009E0736" w:rsidRDefault="00E04DAD" w:rsidP="009E0736">
      <w:pPr>
        <w:pStyle w:val="Tata"/>
        <w:numPr>
          <w:ilvl w:val="0"/>
          <w:numId w:val="2"/>
        </w:numPr>
        <w:spacing w:line="360" w:lineRule="auto"/>
        <w:rPr>
          <w:rFonts w:ascii="Aptos" w:hAnsi="Aptos"/>
          <w:szCs w:val="24"/>
          <w:lang w:val="pl-PL"/>
        </w:rPr>
      </w:pPr>
      <w:r w:rsidRPr="009E0736">
        <w:rPr>
          <w:rFonts w:ascii="Aptos" w:hAnsi="Aptos"/>
          <w:b/>
          <w:szCs w:val="24"/>
          <w:lang w:val="pl-PL"/>
        </w:rPr>
        <w:t>J</w:t>
      </w:r>
      <w:r w:rsidR="00E5417A" w:rsidRPr="009E0736">
        <w:rPr>
          <w:rFonts w:ascii="Aptos" w:hAnsi="Aptos"/>
          <w:b/>
          <w:szCs w:val="24"/>
          <w:lang w:val="pl-PL"/>
        </w:rPr>
        <w:t>akość opracowania materiału empirycznego</w:t>
      </w:r>
      <w:r w:rsidR="009E0736">
        <w:rPr>
          <w:rFonts w:ascii="Aptos" w:hAnsi="Aptos"/>
          <w:b/>
          <w:szCs w:val="24"/>
          <w:lang w:val="pl-PL"/>
        </w:rPr>
        <w:t>.</w:t>
      </w:r>
      <w:r w:rsidR="009E0736">
        <w:rPr>
          <w:rFonts w:ascii="Aptos" w:hAnsi="Aptos"/>
        </w:rPr>
        <w:t xml:space="preserve"> </w:t>
      </w:r>
      <w:proofErr w:type="spellStart"/>
      <w:r w:rsidR="00E5417A" w:rsidRPr="009E0736">
        <w:rPr>
          <w:rFonts w:ascii="Aptos" w:hAnsi="Aptos"/>
        </w:rPr>
        <w:t>Oceniana</w:t>
      </w:r>
      <w:proofErr w:type="spellEnd"/>
      <w:r w:rsidR="00E5417A" w:rsidRPr="009E0736">
        <w:rPr>
          <w:rFonts w:ascii="Aptos" w:hAnsi="Aptos"/>
        </w:rPr>
        <w:t xml:space="preserve"> jest </w:t>
      </w:r>
      <w:proofErr w:type="spellStart"/>
      <w:r w:rsidR="00E5417A" w:rsidRPr="009E0736">
        <w:rPr>
          <w:rFonts w:ascii="Aptos" w:hAnsi="Aptos"/>
        </w:rPr>
        <w:t>wnikliwość</w:t>
      </w:r>
      <w:proofErr w:type="spellEnd"/>
      <w:r w:rsidR="00E5417A" w:rsidRPr="009E0736">
        <w:rPr>
          <w:rFonts w:ascii="Aptos" w:hAnsi="Aptos"/>
        </w:rPr>
        <w:t xml:space="preserve"> </w:t>
      </w:r>
      <w:proofErr w:type="spellStart"/>
      <w:r w:rsidR="00E5417A" w:rsidRPr="009E0736">
        <w:rPr>
          <w:rFonts w:ascii="Aptos" w:hAnsi="Aptos"/>
        </w:rPr>
        <w:t>prezentacji</w:t>
      </w:r>
      <w:proofErr w:type="spellEnd"/>
      <w:r w:rsidR="00E5417A" w:rsidRPr="009E0736">
        <w:rPr>
          <w:rFonts w:ascii="Aptos" w:hAnsi="Aptos"/>
        </w:rPr>
        <w:t xml:space="preserve"> założeń własnego projektu badawczego (</w:t>
      </w:r>
      <w:proofErr w:type="spellStart"/>
      <w:r w:rsidR="00E5417A" w:rsidRPr="009E0736">
        <w:rPr>
          <w:rFonts w:ascii="Aptos" w:hAnsi="Aptos"/>
        </w:rPr>
        <w:t>założenia</w:t>
      </w:r>
      <w:proofErr w:type="spellEnd"/>
      <w:r w:rsidR="00E5417A" w:rsidRPr="009E0736">
        <w:rPr>
          <w:rFonts w:ascii="Aptos" w:hAnsi="Aptos"/>
        </w:rPr>
        <w:t xml:space="preserve"> </w:t>
      </w:r>
      <w:proofErr w:type="spellStart"/>
      <w:r w:rsidR="00E5417A" w:rsidRPr="009E0736">
        <w:rPr>
          <w:rFonts w:ascii="Aptos" w:hAnsi="Aptos"/>
        </w:rPr>
        <w:t>metodologiczne</w:t>
      </w:r>
      <w:proofErr w:type="spellEnd"/>
      <w:r w:rsidR="00E5417A" w:rsidRPr="009E0736">
        <w:rPr>
          <w:rFonts w:ascii="Aptos" w:hAnsi="Aptos"/>
        </w:rPr>
        <w:t xml:space="preserve">), </w:t>
      </w:r>
      <w:proofErr w:type="spellStart"/>
      <w:r w:rsidRPr="009E0736">
        <w:rPr>
          <w:rFonts w:ascii="Aptos" w:hAnsi="Aptos"/>
        </w:rPr>
        <w:t>refleksyjność</w:t>
      </w:r>
      <w:proofErr w:type="spellEnd"/>
      <w:r w:rsidRPr="009E0736">
        <w:rPr>
          <w:rFonts w:ascii="Aptos" w:hAnsi="Aptos"/>
        </w:rPr>
        <w:t xml:space="preserve"> </w:t>
      </w:r>
      <w:proofErr w:type="spellStart"/>
      <w:r w:rsidRPr="009E0736">
        <w:rPr>
          <w:rFonts w:ascii="Aptos" w:hAnsi="Aptos"/>
        </w:rPr>
        <w:t>studenta</w:t>
      </w:r>
      <w:proofErr w:type="spellEnd"/>
      <w:r w:rsidRPr="009E0736">
        <w:rPr>
          <w:rFonts w:ascii="Aptos" w:hAnsi="Aptos"/>
        </w:rPr>
        <w:t xml:space="preserve"> </w:t>
      </w:r>
      <w:proofErr w:type="spellStart"/>
      <w:r w:rsidRPr="009E0736">
        <w:rPr>
          <w:rFonts w:ascii="Aptos" w:hAnsi="Aptos"/>
        </w:rPr>
        <w:t>oraz</w:t>
      </w:r>
      <w:proofErr w:type="spellEnd"/>
      <w:r w:rsidRPr="009E0736">
        <w:rPr>
          <w:rFonts w:ascii="Aptos" w:hAnsi="Aptos"/>
        </w:rPr>
        <w:t xml:space="preserve"> </w:t>
      </w:r>
      <w:proofErr w:type="spellStart"/>
      <w:r w:rsidRPr="009E0736">
        <w:rPr>
          <w:rFonts w:ascii="Aptos" w:hAnsi="Aptos"/>
        </w:rPr>
        <w:t>umiejętności</w:t>
      </w:r>
      <w:proofErr w:type="spellEnd"/>
      <w:r w:rsidRPr="009E0736">
        <w:rPr>
          <w:rFonts w:ascii="Aptos" w:hAnsi="Aptos"/>
        </w:rPr>
        <w:t xml:space="preserve"> </w:t>
      </w:r>
      <w:proofErr w:type="spellStart"/>
      <w:r w:rsidRPr="009E0736">
        <w:rPr>
          <w:rFonts w:ascii="Aptos" w:hAnsi="Aptos"/>
        </w:rPr>
        <w:t>analityczne</w:t>
      </w:r>
      <w:proofErr w:type="spellEnd"/>
      <w:r w:rsidRPr="009E0736">
        <w:rPr>
          <w:rFonts w:ascii="Aptos" w:hAnsi="Aptos"/>
        </w:rPr>
        <w:t>.</w:t>
      </w:r>
    </w:p>
    <w:p w14:paraId="0AD49101" w14:textId="7E2AF838" w:rsidR="001B46C4" w:rsidRPr="009E0736" w:rsidRDefault="00686C2F" w:rsidP="009E0736">
      <w:pPr>
        <w:pStyle w:val="Tata"/>
        <w:numPr>
          <w:ilvl w:val="0"/>
          <w:numId w:val="2"/>
        </w:numPr>
        <w:spacing w:line="360" w:lineRule="auto"/>
        <w:rPr>
          <w:rFonts w:ascii="Aptos" w:hAnsi="Aptos"/>
          <w:szCs w:val="24"/>
          <w:lang w:val="pl-PL"/>
        </w:rPr>
      </w:pPr>
      <w:proofErr w:type="spellStart"/>
      <w:r w:rsidRPr="009E0736">
        <w:rPr>
          <w:rFonts w:ascii="Aptos" w:hAnsi="Aptos"/>
          <w:b/>
        </w:rPr>
        <w:t>Praktyczny</w:t>
      </w:r>
      <w:proofErr w:type="spellEnd"/>
      <w:r w:rsidRPr="009E0736">
        <w:rPr>
          <w:rFonts w:ascii="Aptos" w:hAnsi="Aptos"/>
          <w:b/>
        </w:rPr>
        <w:t xml:space="preserve"> </w:t>
      </w:r>
      <w:proofErr w:type="spellStart"/>
      <w:r w:rsidR="009E4B26" w:rsidRPr="009E0736">
        <w:rPr>
          <w:rFonts w:ascii="Aptos" w:hAnsi="Aptos"/>
          <w:b/>
        </w:rPr>
        <w:t>charakter</w:t>
      </w:r>
      <w:proofErr w:type="spellEnd"/>
      <w:r w:rsidRPr="009E0736">
        <w:rPr>
          <w:rFonts w:ascii="Aptos" w:hAnsi="Aptos"/>
          <w:b/>
        </w:rPr>
        <w:t xml:space="preserve"> </w:t>
      </w:r>
      <w:proofErr w:type="spellStart"/>
      <w:r w:rsidRPr="009E0736">
        <w:rPr>
          <w:rFonts w:ascii="Aptos" w:hAnsi="Aptos"/>
          <w:b/>
        </w:rPr>
        <w:t>pracy</w:t>
      </w:r>
      <w:proofErr w:type="spellEnd"/>
      <w:r w:rsidR="009E0736">
        <w:rPr>
          <w:rFonts w:ascii="Aptos" w:hAnsi="Aptos"/>
          <w:b/>
        </w:rPr>
        <w:t>.</w:t>
      </w:r>
      <w:r w:rsidR="009E0736">
        <w:rPr>
          <w:rFonts w:ascii="Aptos" w:hAnsi="Aptos"/>
        </w:rPr>
        <w:t xml:space="preserve"> </w:t>
      </w:r>
      <w:proofErr w:type="spellStart"/>
      <w:r w:rsidR="001B46C4" w:rsidRPr="009E0736">
        <w:rPr>
          <w:rFonts w:ascii="Aptos" w:hAnsi="Aptos"/>
        </w:rPr>
        <w:t>Praca</w:t>
      </w:r>
      <w:proofErr w:type="spellEnd"/>
      <w:r w:rsidR="001B46C4" w:rsidRPr="009E0736">
        <w:rPr>
          <w:rFonts w:ascii="Aptos" w:hAnsi="Aptos"/>
        </w:rPr>
        <w:t xml:space="preserve"> ma </w:t>
      </w:r>
      <w:proofErr w:type="spellStart"/>
      <w:r w:rsidR="001B46C4" w:rsidRPr="009E0736">
        <w:rPr>
          <w:rFonts w:ascii="Aptos" w:hAnsi="Aptos"/>
        </w:rPr>
        <w:t>przede</w:t>
      </w:r>
      <w:proofErr w:type="spellEnd"/>
      <w:r w:rsidR="001B46C4" w:rsidRPr="009E0736">
        <w:rPr>
          <w:rFonts w:ascii="Aptos" w:hAnsi="Aptos"/>
        </w:rPr>
        <w:t xml:space="preserve"> </w:t>
      </w:r>
      <w:proofErr w:type="spellStart"/>
      <w:r w:rsidR="001B46C4" w:rsidRPr="009E0736">
        <w:rPr>
          <w:rFonts w:ascii="Aptos" w:hAnsi="Aptos"/>
        </w:rPr>
        <w:t>wszystkim</w:t>
      </w:r>
      <w:proofErr w:type="spellEnd"/>
      <w:r w:rsidR="001B46C4" w:rsidRPr="009E0736">
        <w:rPr>
          <w:rFonts w:ascii="Aptos" w:hAnsi="Aptos"/>
        </w:rPr>
        <w:t xml:space="preserve"> umożliwić doskonalenie zawodowe studenta i rozwój jego umiejętności pedagogicznych. Praktyczny charakter pracy powinien być zbieżny z zadaniami zawodowymi, które mogą pojawić się w przyszłej pracy pedagogicznej. </w:t>
      </w:r>
      <w:r w:rsidR="00906CD1" w:rsidRPr="009E0736">
        <w:rPr>
          <w:rFonts w:ascii="Aptos" w:hAnsi="Aptos"/>
          <w:szCs w:val="24"/>
          <w:lang w:val="pl-PL"/>
        </w:rPr>
        <w:t>Istotne jest, by prace były realizowane na potrzeby praktyki i opierały się na badaniach stosowanych. Celem empirycznej pracy dyplomowej powinno być wykorzystanie jej wyników do formułowania wniosków przydatnych w praktyce pedagogicznej.</w:t>
      </w:r>
      <w:r w:rsidR="009E0736">
        <w:rPr>
          <w:rFonts w:ascii="Aptos" w:hAnsi="Aptos"/>
          <w:szCs w:val="24"/>
          <w:lang w:val="pl-PL"/>
        </w:rPr>
        <w:t xml:space="preserve"> </w:t>
      </w:r>
      <w:r w:rsidR="00906CD1" w:rsidRPr="009E0736">
        <w:rPr>
          <w:rFonts w:ascii="Aptos" w:hAnsi="Aptos"/>
          <w:szCs w:val="24"/>
          <w:lang w:val="pl-PL"/>
        </w:rPr>
        <w:t>Prace dyplomowe mogą powstawać dzięki współpracy Instytutu Pedagogicznego z lokalnymi instytucjami, organizacjami i przedsiębiorstwami edukacyjnymi. Podejmowanie zagadnień w odpowiedzi na zapotrzebowanie środowiska pozaakademickiego i społeczno-gospodarczego wskazuje na wysoki poziom praktyczności i utylitaryzm.</w:t>
      </w:r>
      <w:r w:rsidR="009E0736">
        <w:rPr>
          <w:rFonts w:ascii="Aptos" w:hAnsi="Aptos"/>
          <w:szCs w:val="24"/>
          <w:lang w:val="pl-PL"/>
        </w:rPr>
        <w:t xml:space="preserve"> </w:t>
      </w:r>
      <w:proofErr w:type="spellStart"/>
      <w:r w:rsidR="001B46C4" w:rsidRPr="009E0736">
        <w:rPr>
          <w:rFonts w:ascii="Aptos" w:hAnsi="Aptos"/>
        </w:rPr>
        <w:t>Zaleca</w:t>
      </w:r>
      <w:proofErr w:type="spellEnd"/>
      <w:r w:rsidR="001B46C4" w:rsidRPr="009E0736">
        <w:rPr>
          <w:rFonts w:ascii="Aptos" w:hAnsi="Aptos"/>
        </w:rPr>
        <w:t xml:space="preserve"> </w:t>
      </w:r>
      <w:proofErr w:type="spellStart"/>
      <w:r w:rsidR="001B46C4" w:rsidRPr="009E0736">
        <w:rPr>
          <w:rFonts w:ascii="Aptos" w:hAnsi="Aptos"/>
        </w:rPr>
        <w:t>się</w:t>
      </w:r>
      <w:proofErr w:type="spellEnd"/>
      <w:r w:rsidR="001B46C4" w:rsidRPr="009E0736">
        <w:rPr>
          <w:rFonts w:ascii="Aptos" w:hAnsi="Aptos"/>
        </w:rPr>
        <w:t xml:space="preserve"> </w:t>
      </w:r>
      <w:proofErr w:type="spellStart"/>
      <w:r w:rsidR="001B46C4" w:rsidRPr="009E0736">
        <w:rPr>
          <w:rFonts w:ascii="Aptos" w:hAnsi="Aptos"/>
        </w:rPr>
        <w:t>zastosowanie</w:t>
      </w:r>
      <w:proofErr w:type="spellEnd"/>
      <w:r w:rsidR="001B46C4" w:rsidRPr="009E0736">
        <w:rPr>
          <w:rFonts w:ascii="Aptos" w:hAnsi="Aptos"/>
        </w:rPr>
        <w:t xml:space="preserve"> w </w:t>
      </w:r>
      <w:proofErr w:type="spellStart"/>
      <w:r w:rsidR="001B46C4" w:rsidRPr="009E0736">
        <w:rPr>
          <w:rFonts w:ascii="Aptos" w:hAnsi="Aptos"/>
        </w:rPr>
        <w:t>pracy</w:t>
      </w:r>
      <w:proofErr w:type="spellEnd"/>
      <w:r w:rsidR="001B46C4" w:rsidRPr="009E0736">
        <w:rPr>
          <w:rFonts w:ascii="Aptos" w:hAnsi="Aptos"/>
        </w:rPr>
        <w:t xml:space="preserve"> </w:t>
      </w:r>
      <w:proofErr w:type="spellStart"/>
      <w:r w:rsidR="001B46C4" w:rsidRPr="009E0736">
        <w:rPr>
          <w:rFonts w:ascii="Aptos" w:hAnsi="Aptos"/>
        </w:rPr>
        <w:t>osobnego</w:t>
      </w:r>
      <w:proofErr w:type="spellEnd"/>
      <w:r w:rsidR="001B46C4" w:rsidRPr="009E0736">
        <w:rPr>
          <w:rFonts w:ascii="Aptos" w:hAnsi="Aptos"/>
        </w:rPr>
        <w:t xml:space="preserve"> </w:t>
      </w:r>
      <w:proofErr w:type="spellStart"/>
      <w:r w:rsidR="001B46C4" w:rsidRPr="009E0736">
        <w:rPr>
          <w:rFonts w:ascii="Aptos" w:hAnsi="Aptos"/>
        </w:rPr>
        <w:lastRenderedPageBreak/>
        <w:t>fragmentu</w:t>
      </w:r>
      <w:proofErr w:type="spellEnd"/>
      <w:r w:rsidR="001B46C4" w:rsidRPr="009E0736">
        <w:rPr>
          <w:rFonts w:ascii="Aptos" w:hAnsi="Aptos"/>
        </w:rPr>
        <w:t xml:space="preserve"> – np. podrozdziału czy podsumowania, które zawiera najważniejsze wn</w:t>
      </w:r>
      <w:r w:rsidR="005F6DCB" w:rsidRPr="009E0736">
        <w:rPr>
          <w:rFonts w:ascii="Aptos" w:hAnsi="Aptos"/>
        </w:rPr>
        <w:t xml:space="preserve">ioski, </w:t>
      </w:r>
      <w:proofErr w:type="spellStart"/>
      <w:r w:rsidR="001B46C4" w:rsidRPr="009E0736">
        <w:rPr>
          <w:rFonts w:ascii="Aptos" w:hAnsi="Aptos"/>
        </w:rPr>
        <w:t>uogólnienia</w:t>
      </w:r>
      <w:proofErr w:type="spellEnd"/>
      <w:r w:rsidR="005F6DCB" w:rsidRPr="009E0736">
        <w:rPr>
          <w:rFonts w:ascii="Aptos" w:hAnsi="Aptos"/>
        </w:rPr>
        <w:t xml:space="preserve">, </w:t>
      </w:r>
      <w:proofErr w:type="spellStart"/>
      <w:r w:rsidR="005F6DCB" w:rsidRPr="009E0736">
        <w:rPr>
          <w:rFonts w:ascii="Aptos" w:hAnsi="Aptos"/>
        </w:rPr>
        <w:t>postulaty</w:t>
      </w:r>
      <w:proofErr w:type="spellEnd"/>
      <w:r w:rsidR="001B46C4" w:rsidRPr="009E0736">
        <w:rPr>
          <w:rFonts w:ascii="Aptos" w:hAnsi="Aptos"/>
        </w:rPr>
        <w:t xml:space="preserve"> </w:t>
      </w:r>
      <w:proofErr w:type="spellStart"/>
      <w:r w:rsidR="001B46C4" w:rsidRPr="009E0736">
        <w:rPr>
          <w:rFonts w:ascii="Aptos" w:hAnsi="Aptos"/>
        </w:rPr>
        <w:t>oraz</w:t>
      </w:r>
      <w:proofErr w:type="spellEnd"/>
      <w:r w:rsidR="001B46C4" w:rsidRPr="009E0736">
        <w:rPr>
          <w:rFonts w:ascii="Aptos" w:hAnsi="Aptos"/>
        </w:rPr>
        <w:t xml:space="preserve"> </w:t>
      </w:r>
      <w:proofErr w:type="spellStart"/>
      <w:r w:rsidR="001B46C4" w:rsidRPr="009E0736">
        <w:rPr>
          <w:rFonts w:ascii="Aptos" w:hAnsi="Aptos"/>
        </w:rPr>
        <w:t>ukazuje</w:t>
      </w:r>
      <w:proofErr w:type="spellEnd"/>
      <w:r w:rsidR="001B46C4" w:rsidRPr="009E0736">
        <w:rPr>
          <w:rFonts w:ascii="Aptos" w:hAnsi="Aptos"/>
        </w:rPr>
        <w:t xml:space="preserve"> </w:t>
      </w:r>
      <w:proofErr w:type="spellStart"/>
      <w:r w:rsidR="001B46C4" w:rsidRPr="009E0736">
        <w:rPr>
          <w:rFonts w:ascii="Aptos" w:hAnsi="Aptos"/>
        </w:rPr>
        <w:t>pr</w:t>
      </w:r>
      <w:r w:rsidR="005F6DCB" w:rsidRPr="009E0736">
        <w:rPr>
          <w:rFonts w:ascii="Aptos" w:hAnsi="Aptos"/>
        </w:rPr>
        <w:t>aktyczny</w:t>
      </w:r>
      <w:proofErr w:type="spellEnd"/>
      <w:r w:rsidR="005F6DCB" w:rsidRPr="009E0736">
        <w:rPr>
          <w:rFonts w:ascii="Aptos" w:hAnsi="Aptos"/>
        </w:rPr>
        <w:t xml:space="preserve"> </w:t>
      </w:r>
      <w:proofErr w:type="spellStart"/>
      <w:r w:rsidR="005F6DCB" w:rsidRPr="009E0736">
        <w:rPr>
          <w:rFonts w:ascii="Aptos" w:hAnsi="Aptos"/>
        </w:rPr>
        <w:t>wymiar</w:t>
      </w:r>
      <w:proofErr w:type="spellEnd"/>
      <w:r w:rsidR="005F6DCB" w:rsidRPr="009E0736">
        <w:rPr>
          <w:rFonts w:ascii="Aptos" w:hAnsi="Aptos"/>
        </w:rPr>
        <w:t xml:space="preserve"> </w:t>
      </w:r>
      <w:proofErr w:type="spellStart"/>
      <w:r w:rsidR="005F6DCB" w:rsidRPr="009E0736">
        <w:rPr>
          <w:rFonts w:ascii="Aptos" w:hAnsi="Aptos"/>
        </w:rPr>
        <w:t>pracy</w:t>
      </w:r>
      <w:proofErr w:type="spellEnd"/>
      <w:r w:rsidR="005F6DCB" w:rsidRPr="009E0736">
        <w:rPr>
          <w:rFonts w:ascii="Aptos" w:hAnsi="Aptos"/>
        </w:rPr>
        <w:t>.</w:t>
      </w:r>
    </w:p>
    <w:p w14:paraId="76EF4D0A" w14:textId="1C3BC573" w:rsidR="00E5417A" w:rsidRDefault="00E5417A" w:rsidP="009E0736">
      <w:pPr>
        <w:pStyle w:val="Tata"/>
        <w:numPr>
          <w:ilvl w:val="0"/>
          <w:numId w:val="2"/>
        </w:numPr>
        <w:spacing w:line="360" w:lineRule="auto"/>
        <w:rPr>
          <w:rFonts w:ascii="Aptos" w:hAnsi="Aptos"/>
          <w:szCs w:val="24"/>
          <w:lang w:val="pl-PL"/>
        </w:rPr>
      </w:pPr>
      <w:r w:rsidRPr="009E0736">
        <w:rPr>
          <w:rFonts w:ascii="Aptos" w:hAnsi="Aptos"/>
          <w:b/>
          <w:szCs w:val="24"/>
          <w:lang w:val="pl-PL"/>
        </w:rPr>
        <w:t>Zgodność zastosowanej terminologii z podjętym tematem  pracy i prowadzonymi badaniami</w:t>
      </w:r>
      <w:r w:rsidR="009E0736">
        <w:rPr>
          <w:rFonts w:ascii="Aptos" w:hAnsi="Aptos"/>
          <w:b/>
          <w:szCs w:val="24"/>
          <w:lang w:val="pl-PL"/>
        </w:rPr>
        <w:t>.</w:t>
      </w:r>
      <w:r w:rsidR="009E0736">
        <w:rPr>
          <w:rFonts w:ascii="Aptos" w:hAnsi="Aptos"/>
          <w:szCs w:val="24"/>
          <w:lang w:val="pl-PL"/>
        </w:rPr>
        <w:t xml:space="preserve"> </w:t>
      </w:r>
      <w:r w:rsidRPr="009E0736">
        <w:rPr>
          <w:rFonts w:ascii="Aptos" w:hAnsi="Aptos"/>
          <w:szCs w:val="24"/>
          <w:lang w:val="pl-PL"/>
        </w:rPr>
        <w:t>Zastosowana w pracach terminologia powinna opierać się na specjalistycznej wiedzy i pojęciach stosowanych  w dziedzinach naukowych, których praca dotyczy.</w:t>
      </w:r>
    </w:p>
    <w:p w14:paraId="0543B8DB" w14:textId="5C59261E" w:rsidR="00E5417A" w:rsidRDefault="00E5417A" w:rsidP="009E0736">
      <w:pPr>
        <w:pStyle w:val="Tata"/>
        <w:numPr>
          <w:ilvl w:val="0"/>
          <w:numId w:val="2"/>
        </w:numPr>
        <w:spacing w:line="360" w:lineRule="auto"/>
        <w:rPr>
          <w:rFonts w:ascii="Aptos" w:hAnsi="Aptos"/>
          <w:szCs w:val="24"/>
          <w:lang w:val="pl-PL"/>
        </w:rPr>
      </w:pPr>
      <w:r w:rsidRPr="009E0736">
        <w:rPr>
          <w:rFonts w:ascii="Aptos" w:hAnsi="Aptos"/>
          <w:b/>
          <w:szCs w:val="24"/>
          <w:lang w:val="pl-PL"/>
        </w:rPr>
        <w:t>Poprawność redakcyjna i edytorska</w:t>
      </w:r>
      <w:r w:rsidR="009E0736">
        <w:rPr>
          <w:rFonts w:ascii="Aptos" w:hAnsi="Aptos"/>
          <w:b/>
          <w:szCs w:val="24"/>
          <w:lang w:val="pl-PL"/>
        </w:rPr>
        <w:t>.</w:t>
      </w:r>
      <w:r w:rsidR="009E0736">
        <w:rPr>
          <w:rFonts w:ascii="Aptos" w:hAnsi="Aptos"/>
          <w:szCs w:val="24"/>
          <w:lang w:val="pl-PL"/>
        </w:rPr>
        <w:t xml:space="preserve"> </w:t>
      </w:r>
      <w:r w:rsidRPr="009E0736">
        <w:rPr>
          <w:rFonts w:ascii="Aptos" w:hAnsi="Aptos"/>
          <w:szCs w:val="24"/>
          <w:lang w:val="pl-PL"/>
        </w:rPr>
        <w:t>Praca nie powinna zawierać błędów redakcyjnych i edytorskich. W szczególności zwrócić uwagę należy na:</w:t>
      </w:r>
    </w:p>
    <w:p w14:paraId="6AB8E878" w14:textId="77777777" w:rsidR="009E0736" w:rsidRPr="009E0736" w:rsidRDefault="009E0736" w:rsidP="009E0736">
      <w:pPr>
        <w:pStyle w:val="Tata"/>
        <w:numPr>
          <w:ilvl w:val="0"/>
          <w:numId w:val="3"/>
        </w:numPr>
        <w:spacing w:line="360" w:lineRule="auto"/>
        <w:rPr>
          <w:rFonts w:ascii="Aptos" w:hAnsi="Aptos"/>
          <w:szCs w:val="24"/>
          <w:vertAlign w:val="superscript"/>
          <w:lang w:val="pl-PL"/>
        </w:rPr>
      </w:pPr>
      <w:r w:rsidRPr="009E0736">
        <w:rPr>
          <w:rFonts w:ascii="Aptos" w:hAnsi="Aptos"/>
          <w:szCs w:val="24"/>
          <w:lang w:val="pl-PL"/>
        </w:rPr>
        <w:t xml:space="preserve">poprawność zastosowanej  w pracy terminologii, </w:t>
      </w:r>
    </w:p>
    <w:p w14:paraId="52BB2D9E" w14:textId="77777777" w:rsidR="009E0736" w:rsidRPr="009E0736" w:rsidRDefault="009E0736" w:rsidP="009E0736">
      <w:pPr>
        <w:pStyle w:val="Tata"/>
        <w:numPr>
          <w:ilvl w:val="0"/>
          <w:numId w:val="3"/>
        </w:numPr>
        <w:spacing w:line="360" w:lineRule="auto"/>
        <w:rPr>
          <w:rFonts w:ascii="Aptos" w:hAnsi="Aptos"/>
          <w:szCs w:val="24"/>
          <w:vertAlign w:val="superscript"/>
          <w:lang w:val="pl-PL"/>
        </w:rPr>
      </w:pPr>
      <w:r w:rsidRPr="009E0736">
        <w:rPr>
          <w:rFonts w:ascii="Aptos" w:hAnsi="Aptos"/>
          <w:szCs w:val="24"/>
          <w:lang w:val="pl-PL"/>
        </w:rPr>
        <w:t>poprawność merytoryczną i logiczną,</w:t>
      </w:r>
    </w:p>
    <w:p w14:paraId="71D1E10F" w14:textId="77777777" w:rsidR="009E0736" w:rsidRPr="009E0736" w:rsidRDefault="009E0736" w:rsidP="009E0736">
      <w:pPr>
        <w:pStyle w:val="Tata"/>
        <w:numPr>
          <w:ilvl w:val="0"/>
          <w:numId w:val="3"/>
        </w:numPr>
        <w:spacing w:line="360" w:lineRule="auto"/>
        <w:rPr>
          <w:rFonts w:ascii="Aptos" w:hAnsi="Aptos"/>
          <w:szCs w:val="24"/>
          <w:vertAlign w:val="superscript"/>
          <w:lang w:val="pl-PL"/>
        </w:rPr>
      </w:pPr>
      <w:r w:rsidRPr="009E0736">
        <w:rPr>
          <w:rFonts w:ascii="Aptos" w:hAnsi="Aptos"/>
          <w:szCs w:val="24"/>
          <w:lang w:val="pl-PL"/>
        </w:rPr>
        <w:t>strukturę pracy,</w:t>
      </w:r>
    </w:p>
    <w:p w14:paraId="1BB3F469" w14:textId="77777777" w:rsidR="009E0736" w:rsidRPr="009E0736" w:rsidRDefault="009E0736" w:rsidP="009E0736">
      <w:pPr>
        <w:pStyle w:val="Tata"/>
        <w:numPr>
          <w:ilvl w:val="0"/>
          <w:numId w:val="3"/>
        </w:numPr>
        <w:spacing w:line="360" w:lineRule="auto"/>
        <w:rPr>
          <w:rFonts w:ascii="Aptos" w:hAnsi="Aptos"/>
          <w:szCs w:val="24"/>
          <w:vertAlign w:val="superscript"/>
          <w:lang w:val="pl-PL"/>
        </w:rPr>
      </w:pPr>
      <w:r w:rsidRPr="009E0736">
        <w:rPr>
          <w:rFonts w:ascii="Aptos" w:hAnsi="Aptos"/>
          <w:szCs w:val="24"/>
          <w:lang w:val="pl-PL"/>
        </w:rPr>
        <w:t>poprawność użytych w pracy cytatów oraz przypisów,</w:t>
      </w:r>
    </w:p>
    <w:p w14:paraId="61B432A4" w14:textId="77777777" w:rsidR="009E0736" w:rsidRPr="009E0736" w:rsidRDefault="009E0736" w:rsidP="009E0736">
      <w:pPr>
        <w:pStyle w:val="Tata"/>
        <w:numPr>
          <w:ilvl w:val="0"/>
          <w:numId w:val="3"/>
        </w:numPr>
        <w:spacing w:line="360" w:lineRule="auto"/>
        <w:rPr>
          <w:rFonts w:ascii="Aptos" w:hAnsi="Aptos"/>
          <w:szCs w:val="24"/>
          <w:vertAlign w:val="superscript"/>
          <w:lang w:val="pl-PL"/>
        </w:rPr>
      </w:pPr>
      <w:r w:rsidRPr="009E0736">
        <w:rPr>
          <w:rFonts w:ascii="Aptos" w:hAnsi="Aptos"/>
          <w:szCs w:val="24"/>
          <w:lang w:val="pl-PL"/>
        </w:rPr>
        <w:t>sposób prezentacji wyników badań,</w:t>
      </w:r>
    </w:p>
    <w:p w14:paraId="3DD55889" w14:textId="7DF7656D" w:rsidR="009E0736" w:rsidRPr="009E0736" w:rsidRDefault="009E0736" w:rsidP="009E0736">
      <w:pPr>
        <w:pStyle w:val="Tata"/>
        <w:numPr>
          <w:ilvl w:val="0"/>
          <w:numId w:val="3"/>
        </w:numPr>
        <w:spacing w:line="360" w:lineRule="auto"/>
        <w:rPr>
          <w:rFonts w:ascii="Aptos" w:hAnsi="Aptos"/>
          <w:szCs w:val="24"/>
          <w:vertAlign w:val="superscript"/>
          <w:lang w:val="pl-PL"/>
        </w:rPr>
      </w:pPr>
      <w:r w:rsidRPr="009E0736">
        <w:rPr>
          <w:rFonts w:ascii="Aptos" w:hAnsi="Aptos"/>
          <w:szCs w:val="24"/>
          <w:lang w:val="pl-PL"/>
        </w:rPr>
        <w:t>opis tabel i wykresów</w:t>
      </w:r>
      <w:r>
        <w:rPr>
          <w:rFonts w:ascii="Aptos" w:hAnsi="Aptos"/>
          <w:szCs w:val="24"/>
          <w:lang w:val="pl-PL"/>
        </w:rPr>
        <w:t>.</w:t>
      </w:r>
    </w:p>
    <w:p w14:paraId="528C1D39" w14:textId="37530EAF" w:rsidR="00E5417A" w:rsidRDefault="00E5417A" w:rsidP="009E0736">
      <w:pPr>
        <w:pStyle w:val="Tata"/>
        <w:numPr>
          <w:ilvl w:val="0"/>
          <w:numId w:val="2"/>
        </w:numPr>
        <w:spacing w:line="360" w:lineRule="auto"/>
        <w:rPr>
          <w:rFonts w:ascii="Aptos" w:hAnsi="Aptos"/>
          <w:szCs w:val="24"/>
          <w:lang w:val="pl-PL"/>
        </w:rPr>
      </w:pPr>
      <w:r w:rsidRPr="009E0736">
        <w:rPr>
          <w:rFonts w:ascii="Aptos" w:hAnsi="Aptos"/>
          <w:b/>
          <w:szCs w:val="24"/>
          <w:lang w:val="pl-PL"/>
        </w:rPr>
        <w:t>Poprawność językowo-stylistyczna</w:t>
      </w:r>
      <w:r w:rsidR="009E0736">
        <w:rPr>
          <w:rFonts w:ascii="Aptos" w:hAnsi="Aptos"/>
          <w:b/>
          <w:szCs w:val="24"/>
          <w:lang w:val="pl-PL"/>
        </w:rPr>
        <w:t xml:space="preserve">. </w:t>
      </w:r>
      <w:r w:rsidRPr="009E0736">
        <w:rPr>
          <w:rFonts w:ascii="Aptos" w:hAnsi="Aptos"/>
          <w:szCs w:val="24"/>
          <w:lang w:val="pl-PL"/>
        </w:rPr>
        <w:t>Praca nie powinna zwierać błędów ortograficznych, gramatycznych, stylistycznych, składniowych, czy interpunkcyjnych. Ewentualne niedoskonałości pracy powinny być uwzględnione w recenzjach i ostatecznej ocenie prac.</w:t>
      </w:r>
    </w:p>
    <w:p w14:paraId="06402854" w14:textId="23A68AAC" w:rsidR="00E5417A" w:rsidRDefault="00E5417A" w:rsidP="009E0736">
      <w:pPr>
        <w:pStyle w:val="Tata"/>
        <w:numPr>
          <w:ilvl w:val="0"/>
          <w:numId w:val="2"/>
        </w:numPr>
        <w:spacing w:line="360" w:lineRule="auto"/>
        <w:rPr>
          <w:rFonts w:ascii="Aptos" w:hAnsi="Aptos"/>
          <w:szCs w:val="24"/>
          <w:lang w:val="pl-PL"/>
        </w:rPr>
      </w:pPr>
      <w:r w:rsidRPr="009E0736">
        <w:rPr>
          <w:rFonts w:ascii="Aptos" w:hAnsi="Aptos"/>
          <w:b/>
          <w:szCs w:val="24"/>
          <w:lang w:val="pl-PL"/>
        </w:rPr>
        <w:t>Dobór i wykorzystanie źródeł</w:t>
      </w:r>
      <w:r w:rsidR="009E0736">
        <w:rPr>
          <w:rFonts w:ascii="Aptos" w:hAnsi="Aptos"/>
          <w:b/>
          <w:szCs w:val="24"/>
          <w:lang w:val="pl-PL"/>
        </w:rPr>
        <w:t>.</w:t>
      </w:r>
      <w:r w:rsidR="009E0736">
        <w:rPr>
          <w:rFonts w:ascii="Aptos" w:hAnsi="Aptos"/>
          <w:szCs w:val="24"/>
          <w:lang w:val="pl-PL"/>
        </w:rPr>
        <w:t xml:space="preserve"> </w:t>
      </w:r>
      <w:r w:rsidR="00E04DAD" w:rsidRPr="009E0736">
        <w:rPr>
          <w:rFonts w:ascii="Aptos" w:hAnsi="Aptos"/>
          <w:szCs w:val="24"/>
          <w:lang w:val="pl-PL"/>
        </w:rPr>
        <w:t>Minimalna</w:t>
      </w:r>
      <w:r w:rsidRPr="009E0736">
        <w:rPr>
          <w:rFonts w:ascii="Aptos" w:hAnsi="Aptos"/>
          <w:szCs w:val="24"/>
          <w:lang w:val="pl-PL"/>
        </w:rPr>
        <w:t xml:space="preserve"> ilość źródeł bibliograficznych </w:t>
      </w:r>
      <w:r w:rsidR="00E04DAD" w:rsidRPr="009E0736">
        <w:rPr>
          <w:rFonts w:ascii="Aptos" w:hAnsi="Aptos"/>
          <w:szCs w:val="24"/>
          <w:lang w:val="pl-PL"/>
        </w:rPr>
        <w:t>w pracach licencjackich to 30</w:t>
      </w:r>
      <w:r w:rsidRPr="009E0736">
        <w:rPr>
          <w:rFonts w:ascii="Aptos" w:hAnsi="Aptos"/>
          <w:szCs w:val="24"/>
          <w:lang w:val="pl-PL"/>
        </w:rPr>
        <w:t xml:space="preserve"> pozycji, a </w:t>
      </w:r>
      <w:r w:rsidR="00E04DAD" w:rsidRPr="009E0736">
        <w:rPr>
          <w:rFonts w:ascii="Aptos" w:hAnsi="Aptos"/>
          <w:szCs w:val="24"/>
          <w:lang w:val="pl-PL"/>
        </w:rPr>
        <w:t>w magisterskich 50</w:t>
      </w:r>
      <w:r w:rsidRPr="009E0736">
        <w:rPr>
          <w:rFonts w:ascii="Aptos" w:hAnsi="Aptos"/>
          <w:szCs w:val="24"/>
          <w:lang w:val="pl-PL"/>
        </w:rPr>
        <w:t xml:space="preserve"> pozycji</w:t>
      </w:r>
      <w:r w:rsidR="00E04DAD" w:rsidRPr="009E0736">
        <w:rPr>
          <w:rFonts w:ascii="Aptos" w:hAnsi="Aptos"/>
          <w:szCs w:val="24"/>
          <w:lang w:val="pl-PL"/>
        </w:rPr>
        <w:t xml:space="preserve"> (w tym </w:t>
      </w:r>
      <w:r w:rsidR="000D0DED" w:rsidRPr="009E0736">
        <w:rPr>
          <w:rFonts w:ascii="Aptos" w:hAnsi="Aptos"/>
          <w:szCs w:val="24"/>
          <w:lang w:val="pl-PL"/>
        </w:rPr>
        <w:t>artykuły i najnowsze opracowania</w:t>
      </w:r>
      <w:r w:rsidR="00E04DAD" w:rsidRPr="009E0736">
        <w:rPr>
          <w:rFonts w:ascii="Aptos" w:hAnsi="Aptos"/>
          <w:szCs w:val="24"/>
          <w:lang w:val="pl-PL"/>
        </w:rPr>
        <w:t>)</w:t>
      </w:r>
      <w:r w:rsidRPr="009E0736">
        <w:rPr>
          <w:rFonts w:ascii="Aptos" w:hAnsi="Aptos"/>
          <w:szCs w:val="24"/>
          <w:lang w:val="pl-PL"/>
        </w:rPr>
        <w:t>.</w:t>
      </w:r>
    </w:p>
    <w:p w14:paraId="1F2C9245" w14:textId="4F48AE9F" w:rsidR="007A2D25" w:rsidRPr="009E0736" w:rsidRDefault="00E5417A" w:rsidP="009E0736">
      <w:pPr>
        <w:pStyle w:val="Tata"/>
        <w:numPr>
          <w:ilvl w:val="0"/>
          <w:numId w:val="2"/>
        </w:numPr>
        <w:spacing w:line="360" w:lineRule="auto"/>
        <w:rPr>
          <w:rFonts w:ascii="Aptos" w:hAnsi="Aptos"/>
          <w:szCs w:val="24"/>
          <w:lang w:val="pl-PL"/>
        </w:rPr>
      </w:pPr>
      <w:r w:rsidRPr="009E0736">
        <w:rPr>
          <w:rFonts w:ascii="Aptos" w:hAnsi="Aptos"/>
          <w:b/>
          <w:szCs w:val="24"/>
          <w:lang w:val="pl-PL"/>
        </w:rPr>
        <w:t>Zasadność ocen pracy dyplomowej, wystawianych przez promotora i recenzenta</w:t>
      </w:r>
      <w:r w:rsidR="009E0736" w:rsidRPr="009E0736">
        <w:rPr>
          <w:rFonts w:ascii="Aptos" w:hAnsi="Aptos"/>
          <w:b/>
          <w:szCs w:val="24"/>
          <w:lang w:val="pl-PL"/>
        </w:rPr>
        <w:t>.</w:t>
      </w:r>
      <w:r w:rsidR="009E0736">
        <w:rPr>
          <w:rFonts w:ascii="Aptos" w:hAnsi="Aptos"/>
          <w:b/>
          <w:szCs w:val="24"/>
          <w:lang w:val="pl-PL"/>
        </w:rPr>
        <w:t xml:space="preserve"> </w:t>
      </w:r>
      <w:r w:rsidRPr="009E0736">
        <w:rPr>
          <w:rFonts w:ascii="Aptos" w:hAnsi="Aptos"/>
          <w:szCs w:val="24"/>
          <w:lang w:val="pl-PL"/>
        </w:rPr>
        <w:t>Prace dyplomowe są oceniane na podstawie oceny wystawionej przez promotora i recenzenta. W trakcie oceny pracy należy zwrócić uwagę na wszystkie wymienione w karcie oceny kryteria i uwzględnić je w uzasadnieniu.</w:t>
      </w:r>
    </w:p>
    <w:sectPr w:rsidR="007A2D25" w:rsidRPr="009E0736" w:rsidSect="00454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A153C"/>
    <w:multiLevelType w:val="hybridMultilevel"/>
    <w:tmpl w:val="9FA297A0"/>
    <w:lvl w:ilvl="0" w:tplc="15D4DB90">
      <w:start w:val="1"/>
      <w:numFmt w:val="bullet"/>
      <w:lvlText w:val=""/>
      <w:lvlJc w:val="left"/>
      <w:pPr>
        <w:tabs>
          <w:tab w:val="num" w:pos="2208"/>
        </w:tabs>
        <w:ind w:left="220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C5F5115"/>
    <w:multiLevelType w:val="hybridMultilevel"/>
    <w:tmpl w:val="D5523EA2"/>
    <w:lvl w:ilvl="0" w:tplc="F926BC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42D7B"/>
    <w:multiLevelType w:val="hybridMultilevel"/>
    <w:tmpl w:val="29F885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7319632">
    <w:abstractNumId w:val="0"/>
  </w:num>
  <w:num w:numId="2" w16cid:durableId="1929266660">
    <w:abstractNumId w:val="1"/>
  </w:num>
  <w:num w:numId="3" w16cid:durableId="1904026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20"/>
    <w:rsid w:val="000D0DED"/>
    <w:rsid w:val="000E083B"/>
    <w:rsid w:val="000F0810"/>
    <w:rsid w:val="00182B6B"/>
    <w:rsid w:val="001B46C4"/>
    <w:rsid w:val="00262ECE"/>
    <w:rsid w:val="003B5F4B"/>
    <w:rsid w:val="003C48B5"/>
    <w:rsid w:val="00436D7D"/>
    <w:rsid w:val="0045487A"/>
    <w:rsid w:val="005456C6"/>
    <w:rsid w:val="005A7D81"/>
    <w:rsid w:val="005F6DCB"/>
    <w:rsid w:val="00644074"/>
    <w:rsid w:val="0065362C"/>
    <w:rsid w:val="00686C2F"/>
    <w:rsid w:val="007A2D25"/>
    <w:rsid w:val="007C200A"/>
    <w:rsid w:val="007C4AD2"/>
    <w:rsid w:val="00906CD1"/>
    <w:rsid w:val="009E0736"/>
    <w:rsid w:val="009E4B26"/>
    <w:rsid w:val="00A62894"/>
    <w:rsid w:val="00AD7820"/>
    <w:rsid w:val="00B36F7F"/>
    <w:rsid w:val="00B718FC"/>
    <w:rsid w:val="00BB759E"/>
    <w:rsid w:val="00C27AA7"/>
    <w:rsid w:val="00CD7849"/>
    <w:rsid w:val="00D77DF7"/>
    <w:rsid w:val="00DA7CC7"/>
    <w:rsid w:val="00DB5F21"/>
    <w:rsid w:val="00DD0413"/>
    <w:rsid w:val="00E04DAD"/>
    <w:rsid w:val="00E07807"/>
    <w:rsid w:val="00E5417A"/>
    <w:rsid w:val="00F178A0"/>
    <w:rsid w:val="00F26A6B"/>
    <w:rsid w:val="00F332A2"/>
    <w:rsid w:val="00F4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0D3133"/>
  <w15:docId w15:val="{331E9B69-5486-4933-9D7C-0B379F52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F4B"/>
    <w:rPr>
      <w:rFonts w:ascii="Times New Roman" w:eastAsia="Times New Roman" w:hAnsi="Times New Roman"/>
      <w:sz w:val="20"/>
      <w:szCs w:val="20"/>
      <w:lang w:val="en-GB"/>
    </w:rPr>
  </w:style>
  <w:style w:type="paragraph" w:styleId="Nagwek1">
    <w:name w:val="heading 1"/>
    <w:basedOn w:val="Normalny"/>
    <w:next w:val="Normalny"/>
    <w:link w:val="Nagwek1Znak"/>
    <w:qFormat/>
    <w:locked/>
    <w:rsid w:val="009E073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ta">
    <w:name w:val="Tata"/>
    <w:basedOn w:val="Normalny"/>
    <w:uiPriority w:val="99"/>
    <w:rsid w:val="003B5F4B"/>
    <w:rPr>
      <w:sz w:val="24"/>
    </w:rPr>
  </w:style>
  <w:style w:type="table" w:styleId="Tabela-Siatka">
    <w:name w:val="Table Grid"/>
    <w:basedOn w:val="Standardowy"/>
    <w:uiPriority w:val="99"/>
    <w:rsid w:val="0065362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0780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9E0736"/>
    <w:rPr>
      <w:rFonts w:asciiTheme="majorHAnsi" w:eastAsiaTheme="majorEastAsia" w:hAnsiTheme="majorHAnsi" w:cstheme="majorBidi"/>
      <w:b/>
      <w:sz w:val="32"/>
      <w:szCs w:val="32"/>
      <w:lang w:val="en-GB"/>
    </w:rPr>
  </w:style>
  <w:style w:type="paragraph" w:styleId="Akapitzlist">
    <w:name w:val="List Paragraph"/>
    <w:basedOn w:val="Normalny"/>
    <w:uiPriority w:val="34"/>
    <w:qFormat/>
    <w:rsid w:val="009E0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7B136C352DA44D9F1E551A56FF0EF4" ma:contentTypeVersion="12" ma:contentTypeDescription="Utwórz nowy dokument." ma:contentTypeScope="" ma:versionID="a5eaa62cb1cd92fc46714e53ff83f19b">
  <xsd:schema xmlns:xsd="http://www.w3.org/2001/XMLSchema" xmlns:xs="http://www.w3.org/2001/XMLSchema" xmlns:p="http://schemas.microsoft.com/office/2006/metadata/properties" xmlns:ns3="6ec5d95e-3c9a-4455-8a58-e5727af0cc95" xmlns:ns4="fd409965-53b7-4ddd-b03e-f8489fde3b9a" targetNamespace="http://schemas.microsoft.com/office/2006/metadata/properties" ma:root="true" ma:fieldsID="c60df5ec227cdf244698f41ef111b789" ns3:_="" ns4:_="">
    <xsd:import namespace="6ec5d95e-3c9a-4455-8a58-e5727af0cc95"/>
    <xsd:import namespace="fd409965-53b7-4ddd-b03e-f8489fde3b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5d95e-3c9a-4455-8a58-e5727af0c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09965-53b7-4ddd-b03e-f8489fde3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1CA696-B1A5-4885-8140-D4647C786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5d95e-3c9a-4455-8a58-e5727af0cc95"/>
    <ds:schemaRef ds:uri="fd409965-53b7-4ddd-b03e-f8489fde3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2036B1-274E-4694-B86B-47A3D0163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86ED9-AFE8-4A08-8211-1B35172621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oceny prac licencjackich i magisterskich</vt:lpstr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oceny prac licencjackich i magisterskich</dc:title>
  <dc:creator>MGN</dc:creator>
  <cp:lastModifiedBy>Tomasz Dyrdół</cp:lastModifiedBy>
  <cp:revision>2</cp:revision>
  <dcterms:created xsi:type="dcterms:W3CDTF">2026-03-16T15:40:00Z</dcterms:created>
  <dcterms:modified xsi:type="dcterms:W3CDTF">2026-03-16T15:40:00Z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0x010100AC7B136C352DA44D9F1E551A56FF0EF4</vt:lpwstr>
  </property>
</Properties>
</file>