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AE" w:rsidRDefault="007128AE">
      <w:pPr>
        <w:pStyle w:val="NormalnyWeb"/>
        <w:spacing w:after="280"/>
        <w:jc w:val="center"/>
        <w:rPr>
          <w:b/>
        </w:rPr>
      </w:pPr>
      <w:r>
        <w:rPr>
          <w:b/>
        </w:rPr>
        <w:t>Karta opisu przedmiotu (sylabus)</w:t>
      </w:r>
    </w:p>
    <w:p w:rsidR="001767AE" w:rsidRDefault="007128AE">
      <w:pPr>
        <w:pStyle w:val="NormalnyWeb"/>
        <w:spacing w:before="280" w:after="28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 Podstawowe informacje o przedmiocie: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Nazwa: Kwalifikowana Pierwsza pomoc 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Kod Erasmus: PLLESZNO01</w:t>
      </w:r>
    </w:p>
    <w:p w:rsidR="001767AE" w:rsidRDefault="007128A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:rsidR="001767AE" w:rsidRDefault="005321D3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 ANS-5-KPP-2023</w:t>
      </w:r>
      <w:bookmarkStart w:id="0" w:name="_GoBack"/>
      <w:bookmarkEnd w:id="0"/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Kierunek studiów: Pedagogika przedszkolna i wczesnoszkolna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Rok studiów: pierwszy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Semestr/y studiów: pierwszy 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Forma prowadzonych zajęć i liczba godzin (wykłady, ćwiczenia. laboratoria, inne):</w:t>
      </w:r>
    </w:p>
    <w:p w:rsidR="001767AE" w:rsidRDefault="007128AE">
      <w:pPr>
        <w:pStyle w:val="Bezodstpw"/>
        <w:numPr>
          <w:ilvl w:val="0"/>
          <w:numId w:val="5"/>
        </w:numPr>
      </w:pPr>
      <w:r>
        <w:rPr>
          <w:sz w:val="20"/>
          <w:szCs w:val="20"/>
        </w:rPr>
        <w:t>Ćwiczenia</w:t>
      </w:r>
      <w:r w:rsidR="00E75BD8">
        <w:rPr>
          <w:sz w:val="20"/>
          <w:szCs w:val="20"/>
        </w:rPr>
        <w:t xml:space="preserve"> 30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Poziom przedmiotu (nie dotyczy, studia pierwszego stopnia, studia drugiego stopnia, studia jednolite magisterskie studia podyplomowe): studia jednolite magisterskie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Język wykładowy: </w:t>
      </w:r>
      <w:r w:rsidR="00373E5A">
        <w:rPr>
          <w:sz w:val="20"/>
          <w:szCs w:val="20"/>
        </w:rPr>
        <w:t>język</w:t>
      </w:r>
      <w:r>
        <w:rPr>
          <w:sz w:val="20"/>
          <w:szCs w:val="20"/>
        </w:rPr>
        <w:t xml:space="preserve"> polski 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Cele kształcenia przedmiotu:</w:t>
      </w:r>
    </w:p>
    <w:p w:rsidR="001767AE" w:rsidRPr="00D11BC8" w:rsidRDefault="007128AE">
      <w:pPr>
        <w:pStyle w:val="Bezodstpw"/>
        <w:numPr>
          <w:ilvl w:val="0"/>
          <w:numId w:val="4"/>
        </w:numPr>
        <w:rPr>
          <w:sz w:val="18"/>
          <w:szCs w:val="20"/>
        </w:rPr>
      </w:pPr>
      <w:r w:rsidRPr="00D11BC8">
        <w:rPr>
          <w:color w:val="000000" w:themeColor="text1"/>
          <w:sz w:val="20"/>
          <w:szCs w:val="22"/>
        </w:rPr>
        <w:t>Wyposażenie w wiedzę pozwalającą właściwie oceniać sytuacje pod kątem występowania zagrożeń dla zdrowia i życia.</w:t>
      </w:r>
    </w:p>
    <w:p w:rsidR="001767AE" w:rsidRPr="00D11BC8" w:rsidRDefault="007128AE">
      <w:pPr>
        <w:pStyle w:val="Bezodstpw"/>
        <w:numPr>
          <w:ilvl w:val="0"/>
          <w:numId w:val="4"/>
        </w:numPr>
        <w:rPr>
          <w:sz w:val="22"/>
        </w:rPr>
      </w:pPr>
      <w:r w:rsidRPr="00D11BC8">
        <w:rPr>
          <w:color w:val="000000" w:themeColor="text1"/>
          <w:sz w:val="20"/>
          <w:szCs w:val="22"/>
        </w:rPr>
        <w:t xml:space="preserve">Zapoznanie z wiedzą teoretyczną dotyczącą udzielania pierwszej pomocy przedmedycznej, w tym </w:t>
      </w:r>
      <w:r w:rsidRPr="00D11BC8">
        <w:rPr>
          <w:color w:val="000000" w:themeColor="text1"/>
          <w:sz w:val="20"/>
          <w:szCs w:val="22"/>
        </w:rPr>
        <w:br/>
        <w:t>m. in. procedurami postępowania w sytuacjach zagrożenia życia lub zdrowia.</w:t>
      </w:r>
    </w:p>
    <w:p w:rsidR="001767AE" w:rsidRPr="00D11BC8" w:rsidRDefault="007128AE">
      <w:pPr>
        <w:pStyle w:val="Bezodstpw"/>
        <w:numPr>
          <w:ilvl w:val="0"/>
          <w:numId w:val="4"/>
        </w:numPr>
        <w:rPr>
          <w:sz w:val="18"/>
          <w:szCs w:val="20"/>
        </w:rPr>
      </w:pPr>
      <w:r w:rsidRPr="00D11BC8">
        <w:rPr>
          <w:color w:val="000000" w:themeColor="text1"/>
          <w:sz w:val="20"/>
          <w:szCs w:val="22"/>
        </w:rPr>
        <w:t>Wyposażenie w umiejętności praktyczne w zakresie udzielania pierwszej pomocy .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Sposób prowadzenia zajęć (zajęcia w formie tradycyjnej (stacjonarnej), zajęcia z wykorzystaniem metod i technik kształcenia na odległość, hybrydowo):</w:t>
      </w:r>
      <w:r w:rsidR="00E75BD8">
        <w:rPr>
          <w:sz w:val="20"/>
          <w:szCs w:val="20"/>
        </w:rPr>
        <w:t xml:space="preserve"> zajęcia w formie tradycyjnej (</w:t>
      </w:r>
      <w:r>
        <w:rPr>
          <w:sz w:val="20"/>
          <w:szCs w:val="20"/>
        </w:rPr>
        <w:t>stacjonarnej).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 brak wymagań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Nakład pracy studenta (punkty ECTS):  </w:t>
      </w:r>
      <w:r w:rsidR="00E75BD8">
        <w:rPr>
          <w:sz w:val="20"/>
          <w:szCs w:val="20"/>
        </w:rPr>
        <w:t xml:space="preserve">2 </w:t>
      </w:r>
      <w:r>
        <w:rPr>
          <w:sz w:val="20"/>
          <w:szCs w:val="20"/>
        </w:rPr>
        <w:t xml:space="preserve">ECTS (w tym ECTS praktycznych: </w:t>
      </w:r>
      <w:r w:rsidR="00E75BD8">
        <w:rPr>
          <w:sz w:val="20"/>
          <w:szCs w:val="20"/>
        </w:rPr>
        <w:t>0</w:t>
      </w:r>
      <w:r>
        <w:rPr>
          <w:sz w:val="20"/>
          <w:szCs w:val="20"/>
        </w:rPr>
        <w:t xml:space="preserve">) 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Imię nazwisko/ tytuł naukowy / stopień naukowy koordynatora przedmiotu: mgr Marta Mruk</w:t>
      </w:r>
    </w:p>
    <w:p w:rsidR="001767AE" w:rsidRDefault="007128A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Imię nazwisko/ tytuł naukowy/ stopień naukowy wykładowcy (wykładowców) prowadzących zajęcia: mgr Marta Mruk </w:t>
      </w:r>
    </w:p>
    <w:p w:rsidR="001767AE" w:rsidRDefault="007128AE">
      <w:pPr>
        <w:pStyle w:val="NormalnyWeb"/>
        <w:spacing w:before="280" w:after="28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II. Informacje szczegółowe:</w:t>
      </w:r>
    </w:p>
    <w:p w:rsidR="001767AE" w:rsidRDefault="007128AE">
      <w:pPr>
        <w:pStyle w:val="NormalnyWeb"/>
        <w:spacing w:before="280" w:after="280"/>
        <w:jc w:val="both"/>
        <w:rPr>
          <w:bCs/>
          <w:sz w:val="20"/>
          <w:szCs w:val="20"/>
        </w:rPr>
      </w:pPr>
      <w:r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71" w:type="dxa"/>
        <w:tblCellMar>
          <w:top w:w="17" w:type="dxa"/>
          <w:left w:w="81" w:type="dxa"/>
          <w:right w:w="81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1767AE">
        <w:trPr>
          <w:trHeight w:val="56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7AE" w:rsidRDefault="007128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:rsidR="001767AE" w:rsidRDefault="007128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  <w:vAlign w:val="center"/>
          </w:tcPr>
          <w:p w:rsidR="001767AE" w:rsidRDefault="00712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  <w:vAlign w:val="center"/>
          </w:tcPr>
          <w:p w:rsidR="001767AE" w:rsidRDefault="00712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kierunkowych</w:t>
            </w:r>
          </w:p>
        </w:tc>
      </w:tr>
      <w:tr w:rsidR="001767AE">
        <w:trPr>
          <w:trHeight w:val="354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F5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1767AE">
        <w:trPr>
          <w:trHeight w:val="30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Default="007128A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A4A" w:rsidRDefault="00635A4A" w:rsidP="00635A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0AB5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:rsidR="00417061" w:rsidRPr="00441C06" w:rsidRDefault="00417061">
            <w:pPr>
              <w:rPr>
                <w:sz w:val="20"/>
              </w:rPr>
            </w:pPr>
          </w:p>
          <w:p w:rsidR="001767AE" w:rsidRPr="00441C06" w:rsidRDefault="007128AE">
            <w:pPr>
              <w:rPr>
                <w:sz w:val="20"/>
              </w:rPr>
            </w:pPr>
            <w:r w:rsidRPr="00441C06">
              <w:rPr>
                <w:color w:val="000000" w:themeColor="text1"/>
                <w:sz w:val="20"/>
                <w:szCs w:val="22"/>
              </w:rPr>
              <w:t xml:space="preserve">Posiada wiedzę niezbędną </w:t>
            </w:r>
            <w:r w:rsidRPr="00441C06">
              <w:rPr>
                <w:sz w:val="20"/>
              </w:rPr>
              <w:br/>
            </w:r>
            <w:r w:rsidRPr="00441C06">
              <w:rPr>
                <w:color w:val="000000" w:themeColor="text1"/>
                <w:sz w:val="20"/>
                <w:szCs w:val="22"/>
              </w:rPr>
              <w:t>do udzielania kwalifikowanej pierwszej pomocy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</w:tcPr>
          <w:p w:rsidR="001767AE" w:rsidRPr="007128AE" w:rsidRDefault="007128A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</w:tcPr>
          <w:p w:rsidR="001767AE" w:rsidRPr="007128AE" w:rsidRDefault="001767AE">
            <w:pPr>
              <w:pStyle w:val="NormalnyWeb"/>
              <w:spacing w:before="120" w:beforeAutospacing="0" w:after="280"/>
              <w:ind w:left="57"/>
              <w:jc w:val="center"/>
              <w:rPr>
                <w:sz w:val="20"/>
                <w:szCs w:val="20"/>
              </w:rPr>
            </w:pPr>
          </w:p>
          <w:p w:rsidR="001767AE" w:rsidRPr="007128AE" w:rsidRDefault="007128AE">
            <w:pPr>
              <w:spacing w:before="120"/>
              <w:jc w:val="center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>ANS-5-KPP_01</w:t>
            </w:r>
          </w:p>
          <w:p w:rsidR="001767AE" w:rsidRPr="007128AE" w:rsidRDefault="001767A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1767AE">
        <w:trPr>
          <w:trHeight w:val="30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Default="007128A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Pr="00441C06" w:rsidRDefault="005306F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441C06">
              <w:rPr>
                <w:color w:val="000000" w:themeColor="text1"/>
                <w:sz w:val="20"/>
                <w:szCs w:val="22"/>
              </w:rPr>
              <w:t>Posiada umiejętności niezbędne do udzielania kwalifikowanej pierwszej pomocy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</w:tcPr>
          <w:p w:rsidR="001767AE" w:rsidRPr="007128AE" w:rsidRDefault="007128A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</w:tcPr>
          <w:p w:rsidR="001767AE" w:rsidRPr="007128AE" w:rsidRDefault="007128AE">
            <w:pPr>
              <w:spacing w:before="120"/>
              <w:jc w:val="center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>ANS-5-KPP_02</w:t>
            </w:r>
          </w:p>
          <w:p w:rsidR="001767AE" w:rsidRPr="007128AE" w:rsidRDefault="001767A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1767AE">
        <w:trPr>
          <w:trHeight w:val="30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Default="00712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Pr="00441C06" w:rsidRDefault="005306FF">
            <w:pPr>
              <w:jc w:val="both"/>
              <w:rPr>
                <w:sz w:val="20"/>
                <w:szCs w:val="20"/>
              </w:rPr>
            </w:pPr>
            <w:r w:rsidRPr="00441C06">
              <w:rPr>
                <w:color w:val="000000" w:themeColor="text1"/>
                <w:sz w:val="20"/>
                <w:szCs w:val="22"/>
              </w:rPr>
              <w:t xml:space="preserve">Posiada kompetencje społeczne tj. empatia, gotowość i </w:t>
            </w:r>
            <w:r w:rsidRPr="00441C06">
              <w:rPr>
                <w:color w:val="000000" w:themeColor="text1"/>
                <w:sz w:val="20"/>
                <w:szCs w:val="22"/>
              </w:rPr>
              <w:tab/>
              <w:t>odpowiedzialność w zakresie udzielania kwalifikowanej pierwszej pomocy.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</w:tcPr>
          <w:p w:rsidR="001767AE" w:rsidRPr="007128AE" w:rsidRDefault="007128A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</w:tcPr>
          <w:p w:rsidR="001767AE" w:rsidRPr="007128AE" w:rsidRDefault="007128AE">
            <w:pPr>
              <w:spacing w:before="120"/>
              <w:jc w:val="center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>ANS-5-KPP_03</w:t>
            </w:r>
          </w:p>
        </w:tc>
      </w:tr>
    </w:tbl>
    <w:p w:rsidR="001767AE" w:rsidRDefault="007128AE">
      <w:pPr>
        <w:pStyle w:val="NormalnyWeb"/>
        <w:spacing w:before="280" w:after="280"/>
        <w:jc w:val="both"/>
      </w:pPr>
      <w:r>
        <w:rPr>
          <w:bCs/>
          <w:sz w:val="20"/>
          <w:szCs w:val="20"/>
        </w:rPr>
        <w:t>2. Opis przedmiotu (realizowane treści - wykłady/ćwiczenia/laboratorium/ inne)</w:t>
      </w:r>
    </w:p>
    <w:tbl>
      <w:tblPr>
        <w:tblW w:w="9590" w:type="dxa"/>
        <w:tblInd w:w="83" w:type="dxa"/>
        <w:tblCellMar>
          <w:top w:w="17" w:type="dxa"/>
          <w:left w:w="44" w:type="dxa"/>
          <w:right w:w="44" w:type="dxa"/>
        </w:tblCellMar>
        <w:tblLook w:val="00A0" w:firstRow="1" w:lastRow="0" w:firstColumn="1" w:lastColumn="0" w:noHBand="0" w:noVBand="0"/>
      </w:tblPr>
      <w:tblGrid>
        <w:gridCol w:w="5762"/>
        <w:gridCol w:w="1843"/>
        <w:gridCol w:w="1985"/>
      </w:tblGrid>
      <w:tr w:rsidR="001767AE">
        <w:trPr>
          <w:trHeight w:val="694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  <w:vAlign w:val="center"/>
          </w:tcPr>
          <w:p w:rsidR="001767AE" w:rsidRDefault="007128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:rsidR="001767AE" w:rsidRDefault="007128AE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EU*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1767AE">
        <w:trPr>
          <w:trHeight w:val="160"/>
        </w:trPr>
        <w:tc>
          <w:tcPr>
            <w:tcW w:w="9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F5643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pierwszy</w:t>
            </w:r>
          </w:p>
        </w:tc>
      </w:tr>
      <w:tr w:rsidR="001767AE">
        <w:trPr>
          <w:trHeight w:val="315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Pr="006E632B" w:rsidRDefault="00635A4A" w:rsidP="00635A4A">
            <w:pPr>
              <w:pStyle w:val="NormalnyWeb"/>
              <w:jc w:val="both"/>
              <w:rPr>
                <w:sz w:val="20"/>
                <w:szCs w:val="20"/>
              </w:rPr>
            </w:pPr>
            <w:r w:rsidRPr="006E632B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</w:t>
            </w:r>
            <w:r w:rsidRPr="006E632B">
              <w:rPr>
                <w:sz w:val="20"/>
                <w:szCs w:val="20"/>
              </w:rPr>
              <w:lastRenderedPageBreak/>
              <w:t>odniesieniu do przedmiotu</w:t>
            </w:r>
            <w:r>
              <w:rPr>
                <w:sz w:val="20"/>
                <w:szCs w:val="20"/>
              </w:rPr>
              <w:t>.</w:t>
            </w:r>
          </w:p>
          <w:p w:rsidR="001767AE" w:rsidRPr="00441C06" w:rsidRDefault="007128AE" w:rsidP="00635A4A">
            <w:pPr>
              <w:rPr>
                <w:sz w:val="20"/>
                <w:szCs w:val="20"/>
              </w:rPr>
            </w:pPr>
            <w:r w:rsidRPr="00441C06">
              <w:rPr>
                <w:color w:val="000000" w:themeColor="text1"/>
                <w:sz w:val="20"/>
                <w:szCs w:val="20"/>
              </w:rPr>
              <w:t>Organizacja ratownictwa medycznego - podstawy prawne, Bezpieczeństwo własne, poszkodowanego, miejsca zdarzenia. Psychologiczne aspekty wsparcia poszkodowanych. Zestawy ratownicze, dezynfekcja sprzętu.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  <w:vAlign w:val="center"/>
          </w:tcPr>
          <w:p w:rsidR="001767AE" w:rsidRPr="007128AE" w:rsidRDefault="007128AE">
            <w:pPr>
              <w:pStyle w:val="NormalnyWeb"/>
              <w:jc w:val="both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lastRenderedPageBreak/>
              <w:t xml:space="preserve">Ćwiczenia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01_W</w:t>
            </w:r>
            <w:r w:rsidRPr="007128AE">
              <w:rPr>
                <w:rFonts w:ascii="Liberation Serif" w:eastAsia="Liberation Serif" w:hAnsi="Liberation Serif" w:cs="Liberation Serif"/>
                <w:color w:val="000000" w:themeColor="text1"/>
                <w:sz w:val="20"/>
                <w:szCs w:val="20"/>
              </w:rPr>
              <w:t xml:space="preserve"> </w:t>
            </w:r>
          </w:p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01_U</w:t>
            </w:r>
          </w:p>
          <w:p w:rsidR="001767AE" w:rsidRPr="007128AE" w:rsidRDefault="007128AE" w:rsidP="00635A4A">
            <w:pPr>
              <w:rPr>
                <w:color w:val="000000" w:themeColor="text1"/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01_K</w:t>
            </w:r>
          </w:p>
        </w:tc>
      </w:tr>
      <w:tr w:rsidR="001767AE">
        <w:trPr>
          <w:trHeight w:val="315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441C06" w:rsidRDefault="007128AE" w:rsidP="00635A4A">
            <w:pPr>
              <w:rPr>
                <w:sz w:val="20"/>
                <w:szCs w:val="20"/>
              </w:rPr>
            </w:pPr>
            <w:r w:rsidRPr="00441C06">
              <w:rPr>
                <w:color w:val="000000" w:themeColor="text1"/>
                <w:sz w:val="20"/>
                <w:szCs w:val="20"/>
              </w:rPr>
              <w:lastRenderedPageBreak/>
              <w:t>Elementy anatomii i fizjologii, ocena poszkodowanego, badanie wstępne oraz szczegółowe. Poszkodowany nieprzytomny- pozycja boczna.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  <w:vAlign w:val="center"/>
          </w:tcPr>
          <w:p w:rsidR="001767AE" w:rsidRPr="007128AE" w:rsidRDefault="007128AE">
            <w:pPr>
              <w:jc w:val="both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01_W</w:t>
            </w:r>
            <w:r w:rsidRPr="007128AE">
              <w:rPr>
                <w:rFonts w:ascii="Liberation Serif" w:eastAsia="Liberation Serif" w:hAnsi="Liberation Serif" w:cs="Liberation Serif"/>
                <w:color w:val="000000" w:themeColor="text1"/>
                <w:sz w:val="20"/>
                <w:szCs w:val="20"/>
              </w:rPr>
              <w:t xml:space="preserve"> </w:t>
            </w:r>
          </w:p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01_U</w:t>
            </w:r>
          </w:p>
          <w:p w:rsidR="001767AE" w:rsidRPr="007128AE" w:rsidRDefault="007128AE">
            <w:pPr>
              <w:rPr>
                <w:color w:val="000000" w:themeColor="text1"/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01_K</w:t>
            </w:r>
          </w:p>
        </w:tc>
      </w:tr>
      <w:tr w:rsidR="001767AE">
        <w:trPr>
          <w:trHeight w:val="315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441C06" w:rsidRDefault="007128AE" w:rsidP="00635A4A">
            <w:pPr>
              <w:rPr>
                <w:sz w:val="20"/>
                <w:szCs w:val="20"/>
              </w:rPr>
            </w:pPr>
            <w:r w:rsidRPr="00441C06">
              <w:rPr>
                <w:color w:val="000000" w:themeColor="text1"/>
                <w:sz w:val="20"/>
                <w:szCs w:val="20"/>
              </w:rPr>
              <w:t>Resuscytacja ( RKO) (m.in. dorosły, dziecko, niemowlę, noworodek, topielec) Zasady defibrylacji poszkodowanego, użycie Automatycznego Defibrylatora Zewnętrznego (AED)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  <w:vAlign w:val="center"/>
          </w:tcPr>
          <w:p w:rsidR="001767AE" w:rsidRPr="007128AE" w:rsidRDefault="007128AE">
            <w:pPr>
              <w:jc w:val="both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01_W</w:t>
            </w:r>
            <w:r w:rsidRPr="007128AE">
              <w:rPr>
                <w:rFonts w:ascii="Liberation Serif" w:eastAsia="Liberation Serif" w:hAnsi="Liberation Serif" w:cs="Liberation Serif"/>
                <w:color w:val="000000" w:themeColor="text1"/>
                <w:sz w:val="20"/>
                <w:szCs w:val="20"/>
              </w:rPr>
              <w:t xml:space="preserve"> </w:t>
            </w:r>
          </w:p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01_U</w:t>
            </w:r>
          </w:p>
          <w:p w:rsidR="001767AE" w:rsidRPr="007128AE" w:rsidRDefault="007128AE">
            <w:pPr>
              <w:rPr>
                <w:color w:val="000000" w:themeColor="text1"/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01_K</w:t>
            </w:r>
          </w:p>
        </w:tc>
      </w:tr>
      <w:tr w:rsidR="001767AE">
        <w:trPr>
          <w:trHeight w:val="315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635A4A" w:rsidRDefault="007128AE" w:rsidP="00635A4A">
            <w:pPr>
              <w:rPr>
                <w:color w:val="000000" w:themeColor="text1"/>
                <w:sz w:val="20"/>
                <w:szCs w:val="20"/>
              </w:rPr>
            </w:pPr>
            <w:r w:rsidRPr="00441C06">
              <w:rPr>
                <w:color w:val="000000" w:themeColor="text1"/>
                <w:sz w:val="20"/>
                <w:szCs w:val="20"/>
              </w:rPr>
              <w:t>Wstrząs i inne stany nagłe cukrzyca, zawał mięśnia sercowego, u</w:t>
            </w:r>
            <w:r w:rsidR="00635A4A">
              <w:rPr>
                <w:color w:val="000000" w:themeColor="text1"/>
                <w:sz w:val="20"/>
                <w:szCs w:val="20"/>
              </w:rPr>
              <w:t>dar mózgu, zatrucia, epilepsja).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  <w:vAlign w:val="center"/>
          </w:tcPr>
          <w:p w:rsidR="001767AE" w:rsidRPr="007128AE" w:rsidRDefault="007128AE">
            <w:pPr>
              <w:jc w:val="both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01_W</w:t>
            </w:r>
            <w:r w:rsidRPr="007128AE">
              <w:rPr>
                <w:rFonts w:ascii="Liberation Serif" w:eastAsia="Liberation Serif" w:hAnsi="Liberation Serif" w:cs="Liberation Serif"/>
                <w:color w:val="000000" w:themeColor="text1"/>
                <w:sz w:val="20"/>
                <w:szCs w:val="20"/>
              </w:rPr>
              <w:t xml:space="preserve"> </w:t>
            </w:r>
          </w:p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01_U</w:t>
            </w:r>
          </w:p>
          <w:p w:rsidR="001767AE" w:rsidRPr="007128AE" w:rsidRDefault="007128AE">
            <w:pPr>
              <w:rPr>
                <w:color w:val="000000" w:themeColor="text1"/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01_K</w:t>
            </w:r>
          </w:p>
        </w:tc>
      </w:tr>
      <w:tr w:rsidR="001767AE">
        <w:trPr>
          <w:trHeight w:val="315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441C06" w:rsidRDefault="007128AE" w:rsidP="00635A4A">
            <w:pPr>
              <w:rPr>
                <w:sz w:val="20"/>
                <w:szCs w:val="20"/>
              </w:rPr>
            </w:pPr>
            <w:r w:rsidRPr="00441C06">
              <w:rPr>
                <w:color w:val="000000" w:themeColor="text1"/>
                <w:sz w:val="20"/>
                <w:szCs w:val="20"/>
              </w:rPr>
              <w:t>Urazy mechaniczne i obrażenia - złamania, zwichnięcia, skręcenia, krwotoki, obrażenia klatki piersiowej, brzucha, kręgosłupa, głowy i kończyn. Urazy chemiczne, termiczne, elektryczne i obrażenia, zagrożenia środowiskowe, akty terroru</w:t>
            </w:r>
            <w:r w:rsidR="00635A4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  <w:vAlign w:val="center"/>
          </w:tcPr>
          <w:p w:rsidR="001767AE" w:rsidRPr="007128AE" w:rsidRDefault="00635A4A">
            <w:pPr>
              <w:jc w:val="both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>Ć</w:t>
            </w:r>
            <w:r w:rsidR="007128AE" w:rsidRPr="007128AE">
              <w:rPr>
                <w:sz w:val="20"/>
                <w:szCs w:val="20"/>
              </w:rPr>
              <w:t>wiczenia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01_W</w:t>
            </w:r>
            <w:r w:rsidRPr="007128AE">
              <w:rPr>
                <w:rFonts w:ascii="Liberation Serif" w:eastAsia="Liberation Serif" w:hAnsi="Liberation Serif" w:cs="Liberation Serif"/>
                <w:color w:val="000000" w:themeColor="text1"/>
                <w:sz w:val="20"/>
                <w:szCs w:val="20"/>
              </w:rPr>
              <w:t xml:space="preserve"> </w:t>
            </w:r>
          </w:p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01_U</w:t>
            </w:r>
          </w:p>
          <w:p w:rsidR="001767AE" w:rsidRPr="007128AE" w:rsidRDefault="007128AE">
            <w:pPr>
              <w:rPr>
                <w:color w:val="000000" w:themeColor="text1"/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01_K</w:t>
            </w:r>
          </w:p>
        </w:tc>
      </w:tr>
      <w:tr w:rsidR="001767AE" w:rsidTr="00635A4A">
        <w:trPr>
          <w:trHeight w:val="867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441C06" w:rsidRDefault="007128AE" w:rsidP="00635A4A">
            <w:pPr>
              <w:rPr>
                <w:sz w:val="20"/>
                <w:szCs w:val="20"/>
              </w:rPr>
            </w:pPr>
            <w:r w:rsidRPr="00441C06">
              <w:rPr>
                <w:color w:val="000000" w:themeColor="text1"/>
                <w:sz w:val="20"/>
                <w:szCs w:val="20"/>
              </w:rPr>
              <w:t>Taktyka działań ratowniczych – TRIAGE- zdarzenie masowe, mnogie, pojedyncze, segregacja wstępna, karta udzielonej pomocy, logistyka. Wywiad ratowniczy SAMPLE</w:t>
            </w:r>
            <w:r w:rsidR="00635A4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right w:w="5" w:type="dxa"/>
            </w:tcMar>
            <w:vAlign w:val="center"/>
          </w:tcPr>
          <w:p w:rsidR="001767AE" w:rsidRPr="007128AE" w:rsidRDefault="007128AE">
            <w:pPr>
              <w:pStyle w:val="NormalnyWeb"/>
              <w:jc w:val="both"/>
              <w:rPr>
                <w:sz w:val="20"/>
                <w:szCs w:val="20"/>
              </w:rPr>
            </w:pPr>
            <w:r w:rsidRPr="007128AE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01_W</w:t>
            </w:r>
            <w:r w:rsidRPr="007128AE">
              <w:rPr>
                <w:rFonts w:ascii="Liberation Serif" w:eastAsia="Liberation Serif" w:hAnsi="Liberation Serif" w:cs="Liberation Serif"/>
                <w:color w:val="000000" w:themeColor="text1"/>
                <w:sz w:val="20"/>
                <w:szCs w:val="20"/>
              </w:rPr>
              <w:t xml:space="preserve"> </w:t>
            </w:r>
          </w:p>
          <w:p w:rsidR="001767AE" w:rsidRPr="007128AE" w:rsidRDefault="007128AE">
            <w:pPr>
              <w:rPr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01_U</w:t>
            </w:r>
          </w:p>
          <w:p w:rsidR="001767AE" w:rsidRPr="007128AE" w:rsidRDefault="007128AE" w:rsidP="00635A4A">
            <w:pPr>
              <w:rPr>
                <w:color w:val="000000" w:themeColor="text1"/>
                <w:sz w:val="20"/>
                <w:szCs w:val="20"/>
              </w:rPr>
            </w:pPr>
            <w:r w:rsidRPr="007128AE">
              <w:rPr>
                <w:color w:val="000000" w:themeColor="text1"/>
                <w:sz w:val="20"/>
                <w:szCs w:val="20"/>
              </w:rPr>
              <w:t>01_K</w:t>
            </w:r>
          </w:p>
        </w:tc>
      </w:tr>
    </w:tbl>
    <w:p w:rsidR="001767AE" w:rsidRDefault="007128AE">
      <w:pPr>
        <w:pStyle w:val="NormalnyWeb"/>
        <w:spacing w:before="280" w:after="280"/>
        <w:jc w:val="both"/>
        <w:rPr>
          <w:sz w:val="20"/>
          <w:szCs w:val="20"/>
        </w:rPr>
      </w:pPr>
      <w:r>
        <w:rPr>
          <w:sz w:val="20"/>
          <w:szCs w:val="20"/>
        </w:rPr>
        <w:t>*EU – efekty uczenia się</w:t>
      </w:r>
    </w:p>
    <w:p w:rsidR="001767AE" w:rsidRDefault="007128AE">
      <w:pPr>
        <w:pStyle w:val="NormalnyWeb"/>
        <w:spacing w:before="280" w:after="280"/>
        <w:jc w:val="both"/>
        <w:rPr>
          <w:sz w:val="20"/>
          <w:szCs w:val="20"/>
        </w:rPr>
      </w:pPr>
      <w:r>
        <w:rPr>
          <w:sz w:val="20"/>
          <w:szCs w:val="20"/>
        </w:rPr>
        <w:t>3. Zalecana literatura:</w:t>
      </w:r>
    </w:p>
    <w:p w:rsidR="001767AE" w:rsidRPr="007128AE" w:rsidRDefault="007128AE">
      <w:pPr>
        <w:pStyle w:val="NormalnyWeb"/>
        <w:spacing w:before="280" w:after="280"/>
        <w:jc w:val="both"/>
        <w:rPr>
          <w:b/>
          <w:sz w:val="20"/>
          <w:szCs w:val="20"/>
        </w:rPr>
      </w:pPr>
      <w:r w:rsidRPr="007128AE">
        <w:rPr>
          <w:b/>
          <w:bCs/>
          <w:sz w:val="20"/>
          <w:szCs w:val="20"/>
        </w:rPr>
        <w:t>Semestr 1</w:t>
      </w:r>
    </w:p>
    <w:p w:rsidR="00635A4A" w:rsidRPr="007128AE" w:rsidRDefault="00635A4A" w:rsidP="007128AE">
      <w:pPr>
        <w:pStyle w:val="Akapitzlist"/>
        <w:numPr>
          <w:ilvl w:val="0"/>
          <w:numId w:val="7"/>
        </w:numPr>
        <w:spacing w:line="360" w:lineRule="auto"/>
        <w:rPr>
          <w:sz w:val="20"/>
          <w:szCs w:val="20"/>
        </w:rPr>
      </w:pPr>
      <w:r w:rsidRPr="007128AE">
        <w:rPr>
          <w:color w:val="000000" w:themeColor="text1"/>
          <w:sz w:val="20"/>
          <w:szCs w:val="20"/>
        </w:rPr>
        <w:t xml:space="preserve">Andres J., Pierwsza pomoc i resuscytacja krążeniowa- oddechowa : podręcznik dla studentów, Kraków 2011. </w:t>
      </w:r>
    </w:p>
    <w:p w:rsidR="00635A4A" w:rsidRPr="007128AE" w:rsidRDefault="00635A4A" w:rsidP="007128AE">
      <w:pPr>
        <w:pStyle w:val="Akapitzlist"/>
        <w:numPr>
          <w:ilvl w:val="0"/>
          <w:numId w:val="7"/>
        </w:numPr>
        <w:spacing w:line="360" w:lineRule="auto"/>
        <w:rPr>
          <w:sz w:val="20"/>
          <w:szCs w:val="20"/>
        </w:rPr>
      </w:pPr>
      <w:r w:rsidRPr="007128AE">
        <w:rPr>
          <w:color w:val="000000" w:themeColor="text1"/>
          <w:sz w:val="20"/>
          <w:szCs w:val="20"/>
        </w:rPr>
        <w:t>Guła P., Machała W., Brzozowski R., Postępowanie przedszpitalne w obrażeniach ciała, Warszawa 2015.</w:t>
      </w:r>
    </w:p>
    <w:p w:rsidR="00635A4A" w:rsidRPr="007128AE" w:rsidRDefault="00635A4A" w:rsidP="007128AE">
      <w:pPr>
        <w:pStyle w:val="Akapitzlist"/>
        <w:numPr>
          <w:ilvl w:val="0"/>
          <w:numId w:val="7"/>
        </w:numPr>
        <w:spacing w:line="360" w:lineRule="auto"/>
        <w:rPr>
          <w:color w:val="000000" w:themeColor="text1"/>
          <w:sz w:val="20"/>
          <w:szCs w:val="20"/>
        </w:rPr>
      </w:pPr>
      <w:r w:rsidRPr="007128AE">
        <w:rPr>
          <w:rFonts w:eastAsia="Times New Roman" w:cs="Times New Roman"/>
          <w:color w:val="000000" w:themeColor="text1"/>
          <w:sz w:val="20"/>
          <w:szCs w:val="20"/>
        </w:rPr>
        <w:t xml:space="preserve">Krzyszkowska E., </w:t>
      </w:r>
      <w:proofErr w:type="spellStart"/>
      <w:r w:rsidRPr="007128AE">
        <w:rPr>
          <w:rFonts w:eastAsia="Times New Roman" w:cs="Times New Roman"/>
          <w:color w:val="000000" w:themeColor="text1"/>
          <w:sz w:val="20"/>
          <w:szCs w:val="20"/>
        </w:rPr>
        <w:t>Wanot</w:t>
      </w:r>
      <w:proofErr w:type="spellEnd"/>
      <w:r w:rsidRPr="007128AE">
        <w:rPr>
          <w:rFonts w:eastAsia="Times New Roman" w:cs="Times New Roman"/>
          <w:color w:val="000000" w:themeColor="text1"/>
          <w:sz w:val="20"/>
          <w:szCs w:val="20"/>
        </w:rPr>
        <w:t xml:space="preserve"> B.,</w:t>
      </w:r>
      <w:r w:rsidRPr="007128AE">
        <w:rPr>
          <w:color w:val="000000" w:themeColor="text1"/>
          <w:sz w:val="20"/>
          <w:szCs w:val="20"/>
        </w:rPr>
        <w:t xml:space="preserve"> </w:t>
      </w:r>
      <w:r w:rsidRPr="007128AE">
        <w:rPr>
          <w:rFonts w:eastAsia="Times New Roman" w:cs="Times New Roman"/>
          <w:color w:val="000000" w:themeColor="text1"/>
          <w:sz w:val="20"/>
          <w:szCs w:val="20"/>
        </w:rPr>
        <w:t xml:space="preserve">First </w:t>
      </w:r>
      <w:proofErr w:type="spellStart"/>
      <w:r w:rsidRPr="007128AE">
        <w:rPr>
          <w:rFonts w:eastAsia="Times New Roman" w:cs="Times New Roman"/>
          <w:color w:val="000000" w:themeColor="text1"/>
          <w:sz w:val="20"/>
          <w:szCs w:val="20"/>
        </w:rPr>
        <w:t>aid</w:t>
      </w:r>
      <w:proofErr w:type="spellEnd"/>
      <w:r w:rsidRPr="007128AE">
        <w:rPr>
          <w:rFonts w:eastAsia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7128AE">
        <w:rPr>
          <w:rFonts w:eastAsia="Times New Roman" w:cs="Times New Roman"/>
          <w:color w:val="000000" w:themeColor="text1"/>
          <w:sz w:val="20"/>
          <w:szCs w:val="20"/>
        </w:rPr>
        <w:t>awareness</w:t>
      </w:r>
      <w:proofErr w:type="spellEnd"/>
      <w:r w:rsidRPr="007128AE">
        <w:rPr>
          <w:rFonts w:eastAsia="Times New Roman" w:cs="Times New Roman"/>
          <w:color w:val="000000" w:themeColor="text1"/>
          <w:sz w:val="20"/>
          <w:szCs w:val="20"/>
        </w:rPr>
        <w:t xml:space="preserve"> in the </w:t>
      </w:r>
      <w:proofErr w:type="spellStart"/>
      <w:r w:rsidRPr="007128AE">
        <w:rPr>
          <w:rFonts w:eastAsia="Times New Roman" w:cs="Times New Roman"/>
          <w:color w:val="000000" w:themeColor="text1"/>
          <w:sz w:val="20"/>
          <w:szCs w:val="20"/>
        </w:rPr>
        <w:t>society</w:t>
      </w:r>
      <w:proofErr w:type="spellEnd"/>
      <w:r w:rsidRPr="007128AE">
        <w:rPr>
          <w:rFonts w:eastAsia="Times New Roman" w:cs="Times New Roman"/>
          <w:color w:val="000000" w:themeColor="text1"/>
          <w:sz w:val="20"/>
          <w:szCs w:val="20"/>
        </w:rPr>
        <w:t xml:space="preserve">/ Wiedza społeczeństwa na temat udzielania pierwszej pomocy, </w:t>
      </w:r>
      <w:proofErr w:type="spellStart"/>
      <w:r w:rsidRPr="007128AE">
        <w:rPr>
          <w:rFonts w:eastAsia="Times New Roman" w:cs="Times New Roman"/>
          <w:color w:val="000000" w:themeColor="text1"/>
          <w:sz w:val="20"/>
          <w:szCs w:val="20"/>
        </w:rPr>
        <w:t>M</w:t>
      </w:r>
      <w:r w:rsidRPr="007128AE">
        <w:rPr>
          <w:color w:val="000000" w:themeColor="text1"/>
          <w:sz w:val="20"/>
          <w:szCs w:val="20"/>
        </w:rPr>
        <w:t>edical</w:t>
      </w:r>
      <w:proofErr w:type="spellEnd"/>
      <w:r w:rsidRPr="007128AE">
        <w:rPr>
          <w:color w:val="000000" w:themeColor="text1"/>
          <w:sz w:val="20"/>
          <w:szCs w:val="20"/>
        </w:rPr>
        <w:t xml:space="preserve"> Science </w:t>
      </w:r>
      <w:proofErr w:type="spellStart"/>
      <w:r w:rsidRPr="007128AE">
        <w:rPr>
          <w:color w:val="000000" w:themeColor="text1"/>
          <w:sz w:val="20"/>
          <w:szCs w:val="20"/>
        </w:rPr>
        <w:t>Pulse</w:t>
      </w:r>
      <w:proofErr w:type="spellEnd"/>
      <w:r w:rsidRPr="007128AE">
        <w:rPr>
          <w:color w:val="000000" w:themeColor="text1"/>
          <w:sz w:val="20"/>
          <w:szCs w:val="20"/>
        </w:rPr>
        <w:t xml:space="preserve"> 2017/11/2: </w:t>
      </w:r>
      <w:hyperlink r:id="rId7">
        <w:r w:rsidRPr="007128AE">
          <w:rPr>
            <w:rStyle w:val="czeinternetowe"/>
            <w:rFonts w:eastAsia="Times New Roman" w:cs="Times New Roman"/>
            <w:sz w:val="20"/>
            <w:szCs w:val="20"/>
          </w:rPr>
          <w:t>http://cejsh.icm.edu.pl/cejsh/element/bwmeta1.element.ceon.element-a904f527-71ff-351b-91e1-7e89b32ede75?q=8019cec9-c345-4680-b7c2-286374dac805$2&amp;qt=IN_PAGE</w:t>
        </w:r>
      </w:hyperlink>
    </w:p>
    <w:p w:rsidR="00635A4A" w:rsidRPr="007128AE" w:rsidRDefault="00635A4A" w:rsidP="007128AE">
      <w:pPr>
        <w:pStyle w:val="Akapitzlist"/>
        <w:numPr>
          <w:ilvl w:val="0"/>
          <w:numId w:val="7"/>
        </w:numPr>
        <w:spacing w:line="360" w:lineRule="auto"/>
        <w:rPr>
          <w:sz w:val="20"/>
          <w:szCs w:val="20"/>
        </w:rPr>
      </w:pPr>
      <w:r w:rsidRPr="007128AE">
        <w:rPr>
          <w:color w:val="000000" w:themeColor="text1"/>
          <w:sz w:val="20"/>
          <w:szCs w:val="20"/>
        </w:rPr>
        <w:t xml:space="preserve">Wiśniewski, B., Lepka K., Kwalifikowana pierwsza pomoc: vademecum ratownika, Katowice, 2017. </w:t>
      </w:r>
    </w:p>
    <w:p w:rsidR="00635A4A" w:rsidRPr="007128AE" w:rsidRDefault="00635A4A" w:rsidP="007128AE">
      <w:pPr>
        <w:pStyle w:val="Akapitzlist"/>
        <w:numPr>
          <w:ilvl w:val="0"/>
          <w:numId w:val="7"/>
        </w:numPr>
        <w:spacing w:line="360" w:lineRule="auto"/>
        <w:rPr>
          <w:sz w:val="20"/>
          <w:szCs w:val="20"/>
        </w:rPr>
      </w:pPr>
      <w:r w:rsidRPr="007128AE">
        <w:rPr>
          <w:color w:val="000000" w:themeColor="text1"/>
          <w:sz w:val="20"/>
          <w:szCs w:val="20"/>
        </w:rPr>
        <w:t xml:space="preserve">Wytyczne resuscytacji 2021: </w:t>
      </w:r>
      <w:hyperlink r:id="rId8" w:history="1">
        <w:r w:rsidRPr="007128AE">
          <w:rPr>
            <w:rStyle w:val="Hipercze"/>
            <w:sz w:val="20"/>
            <w:szCs w:val="20"/>
          </w:rPr>
          <w:t>https://www.prc.krakow.pl/wytyczne_2021.html</w:t>
        </w:r>
      </w:hyperlink>
      <w:r w:rsidRPr="007128AE">
        <w:rPr>
          <w:color w:val="000000" w:themeColor="text1"/>
          <w:sz w:val="20"/>
          <w:szCs w:val="20"/>
        </w:rPr>
        <w:t xml:space="preserve"> </w:t>
      </w:r>
    </w:p>
    <w:p w:rsidR="001767AE" w:rsidRPr="007128AE" w:rsidRDefault="007128AE">
      <w:pPr>
        <w:pStyle w:val="NormalnyWeb"/>
        <w:numPr>
          <w:ilvl w:val="0"/>
          <w:numId w:val="1"/>
        </w:numPr>
        <w:spacing w:before="280" w:after="280"/>
        <w:jc w:val="both"/>
        <w:rPr>
          <w:b/>
          <w:sz w:val="20"/>
          <w:szCs w:val="20"/>
        </w:rPr>
      </w:pPr>
      <w:r w:rsidRPr="007128AE">
        <w:rPr>
          <w:b/>
          <w:sz w:val="20"/>
          <w:szCs w:val="20"/>
        </w:rPr>
        <w:t>Informacje dodatkowe:</w:t>
      </w:r>
    </w:p>
    <w:p w:rsidR="001767AE" w:rsidRDefault="007128AE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Metody i formy prowadzenia zajęć umożliwiające osiągnięcie założonych EU (proszę wskazać </w:t>
      </w:r>
      <w:r>
        <w:rPr>
          <w:sz w:val="20"/>
          <w:szCs w:val="20"/>
        </w:rPr>
        <w:br/>
        <w:t>z proponowanych metod właściwe dla opisywanego przedmiotu/ zajęć lub zaproponować inne)</w:t>
      </w:r>
    </w:p>
    <w:p w:rsidR="001767AE" w:rsidRDefault="001767A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Look w:val="00A0" w:firstRow="1" w:lastRow="0" w:firstColumn="1" w:lastColumn="0" w:noHBand="0" w:noVBand="0"/>
      </w:tblPr>
      <w:tblGrid>
        <w:gridCol w:w="7367"/>
        <w:gridCol w:w="2551"/>
      </w:tblGrid>
      <w:tr w:rsidR="001767AE" w:rsidTr="00635A4A">
        <w:trPr>
          <w:trHeight w:val="480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Default="007128A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Default="007128AE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1767AE" w:rsidTr="00635A4A">
        <w:trPr>
          <w:trHeight w:val="268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Default="00F5643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1767AE" w:rsidTr="00635A4A"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w grupie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1767AE" w:rsidTr="00635A4A"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1767AE" w:rsidTr="00635A4A"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1767AE" w:rsidTr="00635A4A"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1767AE" w:rsidTr="00635A4A"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analizy przypadków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1767AE" w:rsidTr="00635A4A"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Rozwiązywanie zadań i problemów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:rsidR="001767AE" w:rsidRDefault="001767AE">
      <w:pPr>
        <w:jc w:val="both"/>
        <w:rPr>
          <w:sz w:val="20"/>
          <w:szCs w:val="20"/>
        </w:rPr>
      </w:pPr>
    </w:p>
    <w:p w:rsidR="001767AE" w:rsidRDefault="007128A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wykład konwersatoryjny, wykład problemowy, dyskusja, praca </w:t>
      </w:r>
      <w:r>
        <w:rPr>
          <w:sz w:val="20"/>
          <w:szCs w:val="20"/>
        </w:rPr>
        <w:br/>
        <w:t xml:space="preserve">z tekstem, metoda analizy przypadków, gra dydaktyczna/symulacyjna, rozwiązywanie zadań (np.: obliczeniowych, </w:t>
      </w:r>
      <w:r>
        <w:rPr>
          <w:sz w:val="20"/>
          <w:szCs w:val="20"/>
        </w:rPr>
        <w:lastRenderedPageBreak/>
        <w:t xml:space="preserve">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zajęcia biblioteczne, zadania praktyczne – przedmiot powiązany z realizacją praktyki pedagogicznej i inne, </w:t>
      </w:r>
    </w:p>
    <w:p w:rsidR="001767AE" w:rsidRDefault="001767AE">
      <w:pPr>
        <w:jc w:val="both"/>
        <w:rPr>
          <w:sz w:val="20"/>
          <w:szCs w:val="20"/>
        </w:rPr>
      </w:pPr>
    </w:p>
    <w:p w:rsidR="001767AE" w:rsidRDefault="001767AE">
      <w:pPr>
        <w:jc w:val="both"/>
        <w:rPr>
          <w:sz w:val="20"/>
          <w:szCs w:val="20"/>
        </w:rPr>
      </w:pPr>
    </w:p>
    <w:p w:rsidR="001767AE" w:rsidRDefault="007128AE">
      <w:pPr>
        <w:jc w:val="both"/>
        <w:rPr>
          <w:sz w:val="20"/>
          <w:szCs w:val="20"/>
        </w:rPr>
      </w:pPr>
      <w:r>
        <w:rPr>
          <w:sz w:val="20"/>
          <w:szCs w:val="20"/>
        </w:rPr>
        <w:t>2. Sposoby oceniania stopnia osiągnięcia EU (proszę wskazać z proponowanych sposobów właściwe dla danego EU lub/i zaproponować inne)</w:t>
      </w:r>
    </w:p>
    <w:p w:rsidR="001767AE" w:rsidRDefault="001767A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Look w:val="00A0" w:firstRow="1" w:lastRow="0" w:firstColumn="1" w:lastColumn="0" w:noHBand="0" w:noVBand="0"/>
      </w:tblPr>
      <w:tblGrid>
        <w:gridCol w:w="6006"/>
        <w:gridCol w:w="855"/>
        <w:gridCol w:w="735"/>
        <w:gridCol w:w="796"/>
        <w:gridCol w:w="449"/>
        <w:gridCol w:w="365"/>
        <w:gridCol w:w="495"/>
        <w:gridCol w:w="562"/>
      </w:tblGrid>
      <w:tr w:rsidR="001767AE" w:rsidTr="00635A4A">
        <w:trPr>
          <w:trHeight w:val="609"/>
        </w:trPr>
        <w:tc>
          <w:tcPr>
            <w:tcW w:w="6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425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1767AE" w:rsidTr="00635A4A">
        <w:trPr>
          <w:trHeight w:val="70"/>
        </w:trPr>
        <w:tc>
          <w:tcPr>
            <w:tcW w:w="6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Default="001767A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767AE" w:rsidTr="00635A4A">
        <w:trPr>
          <w:trHeight w:val="204"/>
        </w:trPr>
        <w:tc>
          <w:tcPr>
            <w:tcW w:w="102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AE" w:rsidRDefault="00F5643E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1767AE" w:rsidTr="00635A4A">
        <w:trPr>
          <w:trHeight w:val="305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635A4A" w:rsidRDefault="007128AE" w:rsidP="00635A4A">
            <w:pPr>
              <w:spacing w:before="40" w:after="40"/>
              <w:rPr>
                <w:color w:val="000000" w:themeColor="text1"/>
                <w:sz w:val="20"/>
                <w:szCs w:val="22"/>
              </w:rPr>
            </w:pPr>
            <w:r w:rsidRPr="00635A4A">
              <w:rPr>
                <w:color w:val="000000" w:themeColor="text1"/>
                <w:sz w:val="20"/>
                <w:szCs w:val="22"/>
              </w:rPr>
              <w:t xml:space="preserve">Ćwiczenia praktyczne (RKO, Zakrztuszenia, ułożenie na </w:t>
            </w:r>
            <w:proofErr w:type="spellStart"/>
            <w:r w:rsidRPr="00635A4A">
              <w:rPr>
                <w:color w:val="000000" w:themeColor="text1"/>
                <w:sz w:val="20"/>
                <w:szCs w:val="22"/>
              </w:rPr>
              <w:t>deske</w:t>
            </w:r>
            <w:proofErr w:type="spellEnd"/>
            <w:r w:rsidRPr="00635A4A">
              <w:rPr>
                <w:color w:val="000000" w:themeColor="text1"/>
                <w:sz w:val="20"/>
                <w:szCs w:val="22"/>
              </w:rPr>
              <w:t xml:space="preserve"> ortopedyczną, pozycja boczna, opatrywanie ran)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767AE" w:rsidTr="00635A4A">
        <w:trPr>
          <w:trHeight w:val="290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Pr="00635A4A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35A4A">
              <w:rPr>
                <w:sz w:val="20"/>
                <w:szCs w:val="20"/>
              </w:rPr>
              <w:t xml:space="preserve">Kolokwium pisemne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1767AE" w:rsidRDefault="001767AE">
      <w:pPr>
        <w:rPr>
          <w:sz w:val="20"/>
          <w:szCs w:val="20"/>
        </w:rPr>
      </w:pPr>
    </w:p>
    <w:p w:rsidR="001767AE" w:rsidRDefault="007128AE">
      <w:pPr>
        <w:rPr>
          <w:sz w:val="20"/>
          <w:szCs w:val="20"/>
        </w:rPr>
      </w:pPr>
      <w:r>
        <w:rPr>
          <w:sz w:val="20"/>
          <w:szCs w:val="20"/>
        </w:rPr>
        <w:t>*Przykładowe sposoby oceniania: egzamin pisemny, egzamin ustny, kolokwium pisemne, kolokwium ustne, test</w:t>
      </w:r>
    </w:p>
    <w:p w:rsidR="001767AE" w:rsidRDefault="007128AE">
      <w:pPr>
        <w:rPr>
          <w:sz w:val="20"/>
          <w:szCs w:val="20"/>
        </w:rPr>
      </w:pPr>
      <w:r>
        <w:rPr>
          <w:sz w:val="20"/>
          <w:szCs w:val="20"/>
        </w:rPr>
        <w:t>projekt, esej, raport, prezentacja multimedialna, egzamin praktyczny (obserwacja wykonawstwa), portfolio, mini-zadanie zawodowe i  inne,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** wpisać symbole efektów uczenia się zgodne z punktem II.1.</w:t>
      </w:r>
    </w:p>
    <w:p w:rsidR="001767AE" w:rsidRDefault="007128AE">
      <w:pPr>
        <w:spacing w:before="12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 (punkty ECTS)</w:t>
      </w:r>
    </w:p>
    <w:tbl>
      <w:tblPr>
        <w:tblW w:w="11791" w:type="dxa"/>
        <w:tblInd w:w="109" w:type="dxa"/>
        <w:tblLook w:val="00A0" w:firstRow="1" w:lastRow="0" w:firstColumn="1" w:lastColumn="0" w:noHBand="0" w:noVBand="0"/>
      </w:tblPr>
      <w:tblGrid>
        <w:gridCol w:w="1058"/>
        <w:gridCol w:w="4175"/>
        <w:gridCol w:w="2092"/>
        <w:gridCol w:w="2374"/>
        <w:gridCol w:w="2092"/>
      </w:tblGrid>
      <w:tr w:rsidR="001767AE" w:rsidTr="00635A4A">
        <w:trPr>
          <w:gridAfter w:val="1"/>
          <w:wAfter w:w="2092" w:type="dxa"/>
          <w:trHeight w:val="370"/>
        </w:trPr>
        <w:tc>
          <w:tcPr>
            <w:tcW w:w="52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:rsidR="001767AE" w:rsidRDefault="001767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67AE" w:rsidTr="00635A4A">
        <w:trPr>
          <w:gridAfter w:val="1"/>
          <w:wAfter w:w="2092" w:type="dxa"/>
          <w:trHeight w:val="373"/>
        </w:trPr>
        <w:tc>
          <w:tcPr>
            <w:tcW w:w="52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1767AE" w:rsidTr="00635A4A">
        <w:trPr>
          <w:gridAfter w:val="1"/>
          <w:wAfter w:w="2092" w:type="dxa"/>
          <w:trHeight w:val="192"/>
        </w:trPr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F5643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pierwszy </w:t>
            </w:r>
          </w:p>
        </w:tc>
      </w:tr>
      <w:tr w:rsidR="001767AE" w:rsidTr="00635A4A">
        <w:trPr>
          <w:gridAfter w:val="1"/>
          <w:wAfter w:w="2092" w:type="dxa"/>
          <w:trHeight w:val="313"/>
        </w:trPr>
        <w:tc>
          <w:tcPr>
            <w:tcW w:w="5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7128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1767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7AE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35A4A" w:rsidTr="00635A4A">
        <w:trPr>
          <w:gridAfter w:val="1"/>
          <w:wAfter w:w="2092" w:type="dxa"/>
          <w:trHeight w:val="329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35A4A" w:rsidRDefault="00635A4A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Przygotowanie do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zajęc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czytanie wskazanej literatury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 w:rsidP="007942A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 w:rsidP="005A758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A4A" w:rsidTr="00635A4A">
        <w:trPr>
          <w:gridAfter w:val="1"/>
          <w:wAfter w:w="2092" w:type="dxa"/>
          <w:trHeight w:val="573"/>
        </w:trPr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spacing w:line="259" w:lineRule="auto"/>
              <w:ind w:left="0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 w:rsidP="007942A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 w:rsidP="005A758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A4A" w:rsidTr="00635A4A">
        <w:trPr>
          <w:trHeight w:val="333"/>
        </w:trPr>
        <w:tc>
          <w:tcPr>
            <w:tcW w:w="5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 w:rsidP="00075E9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635A4A" w:rsidRDefault="00635A4A" w:rsidP="005A758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A4A" w:rsidTr="00635A4A">
        <w:trPr>
          <w:trHeight w:val="472"/>
        </w:trPr>
        <w:tc>
          <w:tcPr>
            <w:tcW w:w="5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EC5F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EC5F36" w:rsidP="00075E9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2092" w:type="dxa"/>
            <w:vAlign w:val="center"/>
          </w:tcPr>
          <w:p w:rsidR="00635A4A" w:rsidRDefault="00635A4A" w:rsidP="005A758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A4A" w:rsidTr="00635A4A">
        <w:trPr>
          <w:gridAfter w:val="1"/>
          <w:wAfter w:w="2092" w:type="dxa"/>
          <w:trHeight w:val="472"/>
        </w:trPr>
        <w:tc>
          <w:tcPr>
            <w:tcW w:w="5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35A4A" w:rsidTr="00635A4A">
        <w:trPr>
          <w:gridAfter w:val="1"/>
          <w:wAfter w:w="2092" w:type="dxa"/>
          <w:trHeight w:val="225"/>
        </w:trPr>
        <w:tc>
          <w:tcPr>
            <w:tcW w:w="9699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5A4A" w:rsidRDefault="00635A4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:rsidR="001767AE" w:rsidRDefault="007128A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>
        <w:rPr>
          <w:rFonts w:ascii="Times New Roman" w:hAnsi="Times New Roman" w:cs="Times New Roman"/>
          <w:sz w:val="20"/>
          <w:szCs w:val="20"/>
        </w:rPr>
        <w:t>bdb</w:t>
      </w:r>
      <w:proofErr w:type="spellEnd"/>
      <w:r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:rsidR="001767AE" w:rsidRDefault="007128A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>
        <w:rPr>
          <w:rFonts w:ascii="Times New Roman" w:hAnsi="Times New Roman" w:cs="Times New Roman"/>
          <w:sz w:val="20"/>
          <w:szCs w:val="20"/>
        </w:rPr>
        <w:t>db</w:t>
      </w:r>
      <w:proofErr w:type="spellEnd"/>
      <w:r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:rsidR="001767AE" w:rsidRDefault="007128A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>
        <w:rPr>
          <w:rFonts w:ascii="Times New Roman" w:hAnsi="Times New Roman" w:cs="Times New Roman"/>
          <w:sz w:val="20"/>
          <w:szCs w:val="20"/>
        </w:rPr>
        <w:t>db</w:t>
      </w:r>
      <w:proofErr w:type="spellEnd"/>
      <w:r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:rsidR="001767AE" w:rsidRDefault="007128A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>
        <w:rPr>
          <w:rFonts w:ascii="Times New Roman" w:hAnsi="Times New Roman" w:cs="Times New Roman"/>
          <w:sz w:val="20"/>
          <w:szCs w:val="20"/>
        </w:rPr>
        <w:t>dst</w:t>
      </w:r>
      <w:proofErr w:type="spellEnd"/>
      <w:r>
        <w:rPr>
          <w:rFonts w:ascii="Times New Roman" w:hAnsi="Times New Roman" w:cs="Times New Roman"/>
          <w:sz w:val="20"/>
          <w:szCs w:val="20"/>
        </w:rPr>
        <w:t>; 3,5): zadawalająca wiedza, umiejętności i kompetencje społeczne, ale ze znacznymi niedociągnięciami;</w:t>
      </w:r>
    </w:p>
    <w:p w:rsidR="001767AE" w:rsidRDefault="007128A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>
        <w:rPr>
          <w:rFonts w:ascii="Times New Roman" w:hAnsi="Times New Roman" w:cs="Times New Roman"/>
          <w:sz w:val="20"/>
          <w:szCs w:val="20"/>
        </w:rPr>
        <w:t>dst</w:t>
      </w:r>
      <w:proofErr w:type="spellEnd"/>
      <w:r>
        <w:rPr>
          <w:rFonts w:ascii="Times New Roman" w:hAnsi="Times New Roman" w:cs="Times New Roman"/>
          <w:sz w:val="20"/>
          <w:szCs w:val="20"/>
        </w:rPr>
        <w:t>; 3,0): zadawalająca wiedza, umiejętności i kompetencje społeczne, ale z licznymi błędami;</w:t>
      </w:r>
    </w:p>
    <w:p w:rsidR="001767AE" w:rsidRDefault="007128A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>
        <w:rPr>
          <w:rFonts w:ascii="Times New Roman" w:hAnsi="Times New Roman" w:cs="Times New Roman"/>
          <w:sz w:val="20"/>
          <w:szCs w:val="20"/>
        </w:rPr>
        <w:t>ndst</w:t>
      </w:r>
      <w:proofErr w:type="spellEnd"/>
      <w:r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:rsidR="001767AE" w:rsidRDefault="007128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:rsidR="001767AE" w:rsidRDefault="001767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1767AE" w:rsidRDefault="007128AE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Forma zaliczenia: </w:t>
      </w:r>
      <w:r>
        <w:rPr>
          <w:rFonts w:ascii="Times New Roman" w:hAnsi="Times New Roman" w:cs="Times New Roman"/>
          <w:sz w:val="20"/>
          <w:szCs w:val="20"/>
        </w:rPr>
        <w:t>zaliczenie z oceną</w:t>
      </w:r>
    </w:p>
    <w:p w:rsidR="001767AE" w:rsidRDefault="001767AE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767AE" w:rsidRDefault="007128A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Semestr 1</w:t>
      </w:r>
    </w:p>
    <w:p w:rsidR="001767AE" w:rsidRPr="00EC5F36" w:rsidRDefault="007128AE">
      <w:pPr>
        <w:ind w:left="210" w:hanging="210"/>
        <w:rPr>
          <w:sz w:val="22"/>
        </w:rPr>
      </w:pPr>
      <w:r w:rsidRPr="00EC5F36">
        <w:rPr>
          <w:b/>
          <w:bCs/>
          <w:color w:val="000000" w:themeColor="text1"/>
          <w:sz w:val="20"/>
          <w:szCs w:val="22"/>
        </w:rPr>
        <w:t>Ćwiczenia</w:t>
      </w:r>
      <w:r w:rsidRPr="00EC5F36">
        <w:rPr>
          <w:rFonts w:ascii="Liberation Serif" w:eastAsia="Liberation Serif" w:hAnsi="Liberation Serif" w:cs="Liberation Serif"/>
          <w:color w:val="000000" w:themeColor="text1"/>
          <w:sz w:val="22"/>
        </w:rPr>
        <w:t xml:space="preserve"> </w:t>
      </w:r>
    </w:p>
    <w:p w:rsidR="001767AE" w:rsidRPr="00EC5F36" w:rsidRDefault="007128AE">
      <w:pPr>
        <w:rPr>
          <w:sz w:val="22"/>
        </w:rPr>
      </w:pPr>
      <w:r w:rsidRPr="00EC5F36">
        <w:rPr>
          <w:color w:val="000000" w:themeColor="text1"/>
          <w:sz w:val="20"/>
          <w:szCs w:val="22"/>
        </w:rPr>
        <w:lastRenderedPageBreak/>
        <w:t xml:space="preserve">Bieżące ocenianie pracy studentów na podstawie aktywności na zajęciach, w tym zwłaszcza przygotowania do kolejnych zajęć, umiejętności rozwiązywania zadań obliczeniowych i problemowych oraz udziału w dyskusjach. Przewiduje się przeprowadzenie maksymalnie dwóch kolokwiów (sprawdzianów), ale ostatecznie o ich liczbie decyduje prowadzący ćwiczenia. </w:t>
      </w:r>
      <w:r w:rsidRPr="00EC5F36">
        <w:rPr>
          <w:sz w:val="22"/>
        </w:rPr>
        <w:br/>
      </w:r>
      <w:r w:rsidRPr="00EC5F36">
        <w:rPr>
          <w:color w:val="000000" w:themeColor="text1"/>
          <w:sz w:val="20"/>
          <w:szCs w:val="22"/>
        </w:rPr>
        <w:t xml:space="preserve">W ocenie końcowej zaliczenia przedmiotu uwzględnia się również zaliczenia wskazanych aktywności uzyskane </w:t>
      </w:r>
      <w:r w:rsidRPr="00EC5F36">
        <w:rPr>
          <w:sz w:val="22"/>
        </w:rPr>
        <w:br/>
      </w:r>
      <w:r w:rsidRPr="00EC5F36">
        <w:rPr>
          <w:color w:val="000000" w:themeColor="text1"/>
          <w:sz w:val="20"/>
          <w:szCs w:val="22"/>
        </w:rPr>
        <w:t>z bieżącej pracy studentów.</w:t>
      </w:r>
    </w:p>
    <w:p w:rsidR="001767AE" w:rsidRDefault="001767A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767AE" w:rsidRDefault="001767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1767AE" w:rsidRDefault="007128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:rsidR="001767AE" w:rsidRDefault="001767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1767AE" w:rsidRDefault="007128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mgr Marta Mruk</w:t>
      </w:r>
    </w:p>
    <w:p w:rsidR="001767AE" w:rsidRDefault="007128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Sprawdził: mgr Krzysztof Borowski</w:t>
      </w:r>
    </w:p>
    <w:p w:rsidR="001767AE" w:rsidRDefault="007128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:rsidR="001767AE" w:rsidRDefault="001767AE"/>
    <w:sectPr w:rsidR="001767AE">
      <w:pgSz w:w="11906" w:h="16838"/>
      <w:pgMar w:top="851" w:right="851" w:bottom="851" w:left="85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313F"/>
    <w:multiLevelType w:val="multilevel"/>
    <w:tmpl w:val="FABA5B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210F79D6"/>
    <w:multiLevelType w:val="multilevel"/>
    <w:tmpl w:val="9C1EAD84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2C54C8"/>
    <w:multiLevelType w:val="multilevel"/>
    <w:tmpl w:val="414A421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2DCC1CF9"/>
    <w:multiLevelType w:val="hybridMultilevel"/>
    <w:tmpl w:val="170A3780"/>
    <w:lvl w:ilvl="0" w:tplc="74D691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665C7"/>
    <w:multiLevelType w:val="multilevel"/>
    <w:tmpl w:val="91B2D0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76EB65D1"/>
    <w:multiLevelType w:val="multilevel"/>
    <w:tmpl w:val="A748E0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CD25486"/>
    <w:multiLevelType w:val="multilevel"/>
    <w:tmpl w:val="F524EA9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AE"/>
    <w:rsid w:val="001767AE"/>
    <w:rsid w:val="00373E5A"/>
    <w:rsid w:val="00417061"/>
    <w:rsid w:val="00441C06"/>
    <w:rsid w:val="005306FF"/>
    <w:rsid w:val="005321D3"/>
    <w:rsid w:val="00635A4A"/>
    <w:rsid w:val="007128AE"/>
    <w:rsid w:val="00D11BC8"/>
    <w:rsid w:val="00E75BD8"/>
    <w:rsid w:val="00EC5F36"/>
    <w:rsid w:val="00F5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4E8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A45A2E"/>
    <w:pPr>
      <w:spacing w:beforeAutospacing="1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00FAC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4E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4E81"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35A4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4E8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A45A2E"/>
    <w:pPr>
      <w:spacing w:beforeAutospacing="1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00FAC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4E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4E81"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35A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c.krakow.pl/wytyczne_2021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cejsh.icm.edu.pl/cejsh/element/bwmeta1.element.ceon.element-a904f527-71ff-351b-91e1-7e89b32ede75?q=8019cec9-c345-4680-b7c2-286374dac805$2&amp;qt=IN_P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A2ED9-C96C-418E-905C-375FC5E3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1288</Words>
  <Characters>7730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dc:description/>
  <cp:lastModifiedBy>MS</cp:lastModifiedBy>
  <cp:revision>67</cp:revision>
  <cp:lastPrinted>2023-01-11T09:32:00Z</cp:lastPrinted>
  <dcterms:created xsi:type="dcterms:W3CDTF">2022-12-30T09:48:00Z</dcterms:created>
  <dcterms:modified xsi:type="dcterms:W3CDTF">2024-02-29T17:06:00Z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