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1A98002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912AC7" w:rsidRPr="00912AC7">
        <w:rPr>
          <w:sz w:val="20"/>
          <w:szCs w:val="20"/>
        </w:rPr>
        <w:t>Metodyka edukacji informatycznej i posługiwania się technologią informacyjno-komunikacyjną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891E043" w:rsidR="006B5CD5" w:rsidRPr="00732BA2" w:rsidRDefault="006B5CD5" w:rsidP="00912AC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B3FB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ANS-IPEPPW-5-MEIN-2023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A066BD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3081E">
        <w:rPr>
          <w:sz w:val="20"/>
          <w:szCs w:val="20"/>
        </w:rPr>
        <w:t xml:space="preserve"> drugi</w:t>
      </w:r>
    </w:p>
    <w:p w14:paraId="68770112" w14:textId="22281BA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3081E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64C54BE8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912AC7">
        <w:rPr>
          <w:sz w:val="20"/>
          <w:szCs w:val="20"/>
        </w:rPr>
        <w:t xml:space="preserve"> 23</w:t>
      </w:r>
    </w:p>
    <w:p w14:paraId="0A35D355" w14:textId="7FFDF7CB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912AC7">
        <w:rPr>
          <w:sz w:val="20"/>
          <w:szCs w:val="20"/>
        </w:rPr>
        <w:t xml:space="preserve"> 16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E64A123" w14:textId="77777777" w:rsidR="0094205E" w:rsidRDefault="0094205E" w:rsidP="0094205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Zapoznanie studentów ze sposobami realizacji edukacji informatycznej.</w:t>
      </w:r>
    </w:p>
    <w:p w14:paraId="34FAA682" w14:textId="146C0DED" w:rsidR="004E2ED3" w:rsidRPr="0094205E" w:rsidRDefault="004E2ED3" w:rsidP="004E2ED3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4E2ED3">
        <w:rPr>
          <w:sz w:val="20"/>
          <w:szCs w:val="20"/>
        </w:rPr>
        <w:t>raktyczne przygotowanie studentów do realizowania zadania zawodowego.</w:t>
      </w:r>
    </w:p>
    <w:p w14:paraId="5586B10D" w14:textId="77777777" w:rsidR="0094205E" w:rsidRPr="0094205E" w:rsidRDefault="0094205E" w:rsidP="0094205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Przygotowanie praktyczne studentów do zajęć komputerowych z dziećmi.</w:t>
      </w:r>
    </w:p>
    <w:p w14:paraId="2B432ACC" w14:textId="77777777" w:rsidR="0094205E" w:rsidRPr="0094205E" w:rsidRDefault="0094205E" w:rsidP="0094205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Przygotowanie praktyczne studentów do integrowania zajęć komputerowych z innymi rodzajami edukacji.</w:t>
      </w:r>
    </w:p>
    <w:p w14:paraId="66E43E0D" w14:textId="3AAB17EF" w:rsidR="005076CB" w:rsidRPr="0094205E" w:rsidRDefault="0094205E" w:rsidP="0094205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Praktyczne przygotowanie studenta do organizowania warsztatu pracy nauczyciela, przygotowania i poprowadzenia zajęć z dziećmi, korzystania z zasobów edukacyjnych dostępnych on-line.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06493EB9" w14:textId="1BAE9C30" w:rsidR="0094205E" w:rsidRPr="00EC4C44" w:rsidRDefault="0094205E" w:rsidP="0094205E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Wiedza i umiejętności zdobyte podczas zajęć z Informatyki</w:t>
      </w:r>
      <w:r>
        <w:rPr>
          <w:sz w:val="20"/>
          <w:szCs w:val="20"/>
        </w:rPr>
        <w:t>/</w:t>
      </w:r>
      <w:r w:rsidRPr="0094205E">
        <w:t xml:space="preserve"> </w:t>
      </w:r>
      <w:r w:rsidRPr="0094205E">
        <w:rPr>
          <w:sz w:val="20"/>
          <w:szCs w:val="20"/>
        </w:rPr>
        <w:t>Technologi</w:t>
      </w:r>
      <w:r>
        <w:rPr>
          <w:sz w:val="20"/>
          <w:szCs w:val="20"/>
        </w:rPr>
        <w:t>i</w:t>
      </w:r>
      <w:r w:rsidRPr="0094205E">
        <w:rPr>
          <w:sz w:val="20"/>
          <w:szCs w:val="20"/>
        </w:rPr>
        <w:t xml:space="preserve"> informacyjno-komunikacyjn</w:t>
      </w:r>
      <w:r>
        <w:rPr>
          <w:sz w:val="20"/>
          <w:szCs w:val="20"/>
        </w:rPr>
        <w:t>ych</w:t>
      </w:r>
      <w:r w:rsidRPr="0094205E">
        <w:rPr>
          <w:sz w:val="20"/>
          <w:szCs w:val="20"/>
        </w:rPr>
        <w:t xml:space="preserve"> podczas wcześniejszych semestrów.</w:t>
      </w:r>
    </w:p>
    <w:p w14:paraId="11094C88" w14:textId="77777777" w:rsidR="0094205E" w:rsidRPr="0094205E" w:rsidRDefault="0094205E" w:rsidP="0094205E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obsługi komputera na poziomie podstawowym (znajomość budowy komputera, znajomość podstawowych zasad bhp związanych z obsługą komputera, wiedza na temat sposobu działania komputera i sieci Internet).</w:t>
      </w:r>
    </w:p>
    <w:p w14:paraId="2CC9A9C4" w14:textId="77777777" w:rsidR="0094205E" w:rsidRPr="0094205E" w:rsidRDefault="0094205E" w:rsidP="0094205E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wykorzystania w podstawowym zakresie przeglądarek i wyszukiwarek internetowych, systemu Windows, pakietu MS Office i poczty e-mail.</w:t>
      </w:r>
    </w:p>
    <w:p w14:paraId="458CC9C2" w14:textId="5E4760C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005FC4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886734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D3081E" w:rsidRPr="00732BA2" w14:paraId="25521F81" w14:textId="77777777" w:rsidTr="0021311A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819C33" w14:textId="61698775" w:rsidR="00D3081E" w:rsidRPr="00732BA2" w:rsidRDefault="00D3081E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282E5B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82E5B" w:rsidRPr="00732BA2" w:rsidRDefault="00282E5B" w:rsidP="00CC52A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6997BE" w14:textId="77777777" w:rsidR="00282E5B" w:rsidRDefault="00282E5B" w:rsidP="00CC52A4">
            <w:pPr>
              <w:autoSpaceDE w:val="0"/>
              <w:autoSpaceDN w:val="0"/>
              <w:adjustRightInd w:val="0"/>
              <w:jc w:val="both"/>
            </w:pPr>
            <w:r>
              <w:t>Posiada wiedzę w zakresie karty opisu przedmiotu (cele i efekty uczenia się) oraz zasad bezpieczeństwa i higieny pracy w odniesieniu do przedmiotu.</w:t>
            </w:r>
          </w:p>
          <w:p w14:paraId="75EF0A45" w14:textId="77777777" w:rsidR="00282E5B" w:rsidRDefault="00282E5B" w:rsidP="00CC52A4">
            <w:pPr>
              <w:autoSpaceDE w:val="0"/>
              <w:autoSpaceDN w:val="0"/>
              <w:adjustRightInd w:val="0"/>
              <w:jc w:val="both"/>
            </w:pPr>
          </w:p>
          <w:p w14:paraId="500A9EB4" w14:textId="7C02A8A6" w:rsidR="00282E5B" w:rsidRPr="00732BA2" w:rsidRDefault="00282E5B" w:rsidP="00CC5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E.5.W2. Zna i rozumie znaczenie stwarzania sytuacji problemowych w otoczeniu uczniów oraz z zakresu innych edukacji, które uczniowie modelują i rozwiązują, tworząc algorytm, odtwarzają go poza komputerem oraz realizują w wersji </w:t>
            </w:r>
            <w:r>
              <w:rPr>
                <w:b/>
                <w:bCs/>
                <w:i/>
                <w:iCs/>
              </w:rPr>
              <w:lastRenderedPageBreak/>
              <w:t>komputerowej.</w:t>
            </w:r>
          </w:p>
        </w:tc>
        <w:tc>
          <w:tcPr>
            <w:tcW w:w="1843" w:type="dxa"/>
          </w:tcPr>
          <w:p w14:paraId="42774598" w14:textId="70B7C48E" w:rsidR="00282E5B" w:rsidRPr="00732BA2" w:rsidRDefault="00270F89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2233BC79" w14:textId="77777777" w:rsidR="00CC52A4" w:rsidRDefault="00AE157E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0DAFAE1B" w14:textId="35D2263B" w:rsidR="00282E5B" w:rsidRPr="00732BA2" w:rsidRDefault="003153F2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  <w:r w:rsidR="00AE15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82E5B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82E5B" w:rsidRPr="00732BA2" w:rsidRDefault="00282E5B" w:rsidP="00CC52A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5738867" w:rsidR="00282E5B" w:rsidRPr="00732BA2" w:rsidRDefault="00282E5B" w:rsidP="00CC52A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E.5.W3. Zna i rozumie rolę rozwijania u uczniów umiejętności programowania w środowisku </w:t>
            </w:r>
            <w:proofErr w:type="spellStart"/>
            <w:r>
              <w:rPr>
                <w:b/>
                <w:bCs/>
                <w:i/>
                <w:iCs/>
              </w:rPr>
              <w:t>blokowowizualnego</w:t>
            </w:r>
            <w:proofErr w:type="spellEnd"/>
            <w:r>
              <w:rPr>
                <w:b/>
                <w:bCs/>
                <w:i/>
                <w:iCs/>
              </w:rPr>
              <w:t xml:space="preserve"> języka programowania.</w:t>
            </w:r>
          </w:p>
        </w:tc>
        <w:tc>
          <w:tcPr>
            <w:tcW w:w="1843" w:type="dxa"/>
          </w:tcPr>
          <w:p w14:paraId="6E415490" w14:textId="758B3056" w:rsidR="00282E5B" w:rsidRPr="00732BA2" w:rsidRDefault="00270F89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2F7A7BF" w14:textId="77777777" w:rsidR="00CC52A4" w:rsidRDefault="00AE157E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33E0C12E" w14:textId="11EB1AF0" w:rsidR="00282E5B" w:rsidRPr="00732BA2" w:rsidRDefault="003153F2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</w:p>
        </w:tc>
      </w:tr>
      <w:tr w:rsidR="00282E5B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C89C6B5" w:rsidR="00282E5B" w:rsidRPr="00732BA2" w:rsidRDefault="00282E5B" w:rsidP="00CC52A4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C449DED" w:rsidR="00282E5B" w:rsidRPr="00732BA2" w:rsidRDefault="00282E5B" w:rsidP="00CC5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E.5.W4. Zna i rozumie rolę integrowania zajęć edukacji informatycznej z elementami innych edukacji oraz aktywnościami wizualnymi, słuchowymi i kinestetycznymi.</w:t>
            </w:r>
          </w:p>
        </w:tc>
        <w:tc>
          <w:tcPr>
            <w:tcW w:w="1843" w:type="dxa"/>
          </w:tcPr>
          <w:p w14:paraId="05ACD823" w14:textId="77CA4FE9" w:rsidR="00282E5B" w:rsidRPr="00732BA2" w:rsidRDefault="00270F89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EE96797" w14:textId="77777777" w:rsidR="00CC52A4" w:rsidRDefault="00AE157E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06F2735B" w14:textId="3B37E64B" w:rsidR="00282E5B" w:rsidRPr="00732BA2" w:rsidRDefault="003153F2" w:rsidP="00CC52A4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</w:p>
        </w:tc>
      </w:tr>
      <w:tr w:rsidR="00282E5B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8267F63" w:rsidR="00282E5B" w:rsidRPr="00732BA2" w:rsidRDefault="00282E5B" w:rsidP="00282E5B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4F6B6404" w:rsidR="00282E5B" w:rsidRPr="00732BA2" w:rsidRDefault="00282E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E.5.W5. Zna i rozumie znaczenie promowania i kształtowania u uczniów postawy obywatelskiej i prospołecznej oraz odpowiedzialności w świecie mediów cyfrowych.</w:t>
            </w:r>
          </w:p>
        </w:tc>
        <w:tc>
          <w:tcPr>
            <w:tcW w:w="1843" w:type="dxa"/>
          </w:tcPr>
          <w:p w14:paraId="34EA6F3A" w14:textId="2768984E" w:rsidR="00282E5B" w:rsidRPr="00732BA2" w:rsidRDefault="00270F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9CC27" w14:textId="654D9EC1" w:rsidR="00282E5B" w:rsidRPr="00732BA2" w:rsidRDefault="00AE15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  <w:r w:rsidR="003153F2">
              <w:rPr>
                <w:color w:val="000000"/>
                <w:sz w:val="20"/>
                <w:szCs w:val="20"/>
              </w:rPr>
              <w:t xml:space="preserve"> </w:t>
            </w:r>
            <w:r w:rsidR="003153F2" w:rsidRPr="00937089">
              <w:rPr>
                <w:color w:val="000000"/>
                <w:sz w:val="20"/>
                <w:szCs w:val="20"/>
              </w:rPr>
              <w:t>SJKPPW_W13</w:t>
            </w:r>
            <w:r w:rsidR="003153F2">
              <w:rPr>
                <w:color w:val="000000"/>
                <w:sz w:val="20"/>
                <w:szCs w:val="20"/>
              </w:rPr>
              <w:t xml:space="preserve"> </w:t>
            </w:r>
            <w:r w:rsidR="003153F2" w:rsidRPr="00937089">
              <w:rPr>
                <w:color w:val="000000"/>
                <w:sz w:val="20"/>
                <w:szCs w:val="20"/>
              </w:rPr>
              <w:t>SJKPPW_W18</w:t>
            </w:r>
          </w:p>
        </w:tc>
      </w:tr>
      <w:tr w:rsidR="00282E5B" w:rsidRPr="00732BA2" w14:paraId="119EBDD3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6B5D2024" w:rsidR="00282E5B" w:rsidRDefault="00282E5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2A49C4A7" w:rsidR="00282E5B" w:rsidRPr="00887220" w:rsidRDefault="00282E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E.5.U1. Potrafi zapoznać uczniów z typowymi aplikacjami komputerowymi do komponowania ilustracji graficznych, pracy nad tekstem, wykonywania obliczeń, korzystania z usług w sieciach komputerowych oraz pozyskiwania, gromadz</w:t>
            </w:r>
            <w:r w:rsidR="00887220">
              <w:rPr>
                <w:b/>
                <w:bCs/>
                <w:i/>
                <w:iCs/>
              </w:rPr>
              <w:t>enia i przetwarzania informacji</w:t>
            </w:r>
            <w:r w:rsidR="00887220">
              <w:rPr>
                <w:bCs/>
                <w:iCs/>
              </w:rPr>
              <w:t>, w tym również w grupach zróżnicowanych.</w:t>
            </w:r>
          </w:p>
        </w:tc>
        <w:tc>
          <w:tcPr>
            <w:tcW w:w="1843" w:type="dxa"/>
          </w:tcPr>
          <w:p w14:paraId="6518B703" w14:textId="2A9548AC" w:rsidR="00282E5B" w:rsidRPr="00732BA2" w:rsidRDefault="00456D93" w:rsidP="00F446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031CD54" w14:textId="515EEFBB" w:rsidR="00282E5B" w:rsidRDefault="003153F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82E5B" w:rsidRPr="00732BA2" w14:paraId="30DD111D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7B880491" w:rsidR="00282E5B" w:rsidRDefault="00282E5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41753103" w:rsidR="00282E5B" w:rsidRPr="00732BA2" w:rsidRDefault="00282E5B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E.5.U2. Potrafi stworzyć sytuację problemową, w której uczniowie modelują i rozwiązują zadanie, tworząc algorytm, odtwarzając go poza komputerem oraz r</w:t>
            </w:r>
            <w:r w:rsidR="00887220">
              <w:rPr>
                <w:b/>
                <w:bCs/>
                <w:i/>
                <w:iCs/>
              </w:rPr>
              <w:t xml:space="preserve">ealizując w wersji komputerowej, </w:t>
            </w:r>
            <w:r w:rsidR="00887220" w:rsidRPr="00887220">
              <w:rPr>
                <w:bCs/>
                <w:iCs/>
              </w:rPr>
              <w:t>w tym również w grupach zróżnicowanych.</w:t>
            </w:r>
          </w:p>
        </w:tc>
        <w:tc>
          <w:tcPr>
            <w:tcW w:w="1843" w:type="dxa"/>
          </w:tcPr>
          <w:p w14:paraId="40599439" w14:textId="6AE1F5B1" w:rsidR="00282E5B" w:rsidRPr="00732BA2" w:rsidRDefault="00F4464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79817FD" w14:textId="421FAD14" w:rsidR="00282E5B" w:rsidRDefault="003153F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82E5B" w:rsidRPr="00732BA2" w14:paraId="210C3E9C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2C24207E" w:rsidR="00282E5B" w:rsidRPr="00732BA2" w:rsidRDefault="00282E5B" w:rsidP="00DA5CE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1BB61D7E" w:rsidR="00282E5B" w:rsidRPr="00732BA2" w:rsidRDefault="00282E5B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E.5.U3. Potrafi integrować zajęcia informatyczne z innymi </w:t>
            </w:r>
            <w:r w:rsidR="00887220">
              <w:rPr>
                <w:b/>
                <w:bCs/>
                <w:i/>
                <w:iCs/>
              </w:rPr>
              <w:t xml:space="preserve">zajęciami, </w:t>
            </w:r>
            <w:r w:rsidR="00887220">
              <w:rPr>
                <w:bCs/>
                <w:iCs/>
              </w:rPr>
              <w:t>w tym również w grupach zróżnicowanych.</w:t>
            </w:r>
          </w:p>
        </w:tc>
        <w:tc>
          <w:tcPr>
            <w:tcW w:w="1843" w:type="dxa"/>
          </w:tcPr>
          <w:p w14:paraId="2F524A1E" w14:textId="0FB9683F" w:rsidR="00456D93" w:rsidRPr="00732BA2" w:rsidRDefault="00270F89" w:rsidP="00F446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 w:rsidR="00456D93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14:paraId="02F235F2" w14:textId="543FB16E" w:rsidR="00282E5B" w:rsidRPr="00732BA2" w:rsidRDefault="003153F2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70F89" w:rsidRPr="00732BA2" w14:paraId="696C3A87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6899F0" w14:textId="7669F9FC" w:rsidR="00270F89" w:rsidRDefault="00270F89" w:rsidP="00270F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E63FE4" w14:textId="03558227" w:rsidR="00270F89" w:rsidRDefault="00270F89" w:rsidP="00DA5CE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270F89">
              <w:rPr>
                <w:b/>
                <w:i/>
                <w:color w:val="00000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270F89">
              <w:rPr>
                <w:color w:val="000000"/>
              </w:rPr>
              <w:t>w tym realizuje wskazane mini zadania zawodowe.</w:t>
            </w:r>
          </w:p>
        </w:tc>
        <w:tc>
          <w:tcPr>
            <w:tcW w:w="1843" w:type="dxa"/>
          </w:tcPr>
          <w:p w14:paraId="3E2DCE0B" w14:textId="1992AA20" w:rsidR="00270F89" w:rsidRPr="00732BA2" w:rsidRDefault="00F44645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24C4A">
              <w:rPr>
                <w:sz w:val="20"/>
                <w:szCs w:val="20"/>
              </w:rPr>
              <w:t>raktyka</w:t>
            </w:r>
          </w:p>
        </w:tc>
        <w:tc>
          <w:tcPr>
            <w:tcW w:w="1984" w:type="dxa"/>
          </w:tcPr>
          <w:p w14:paraId="7E464905" w14:textId="2A86A8A5" w:rsidR="00270F89" w:rsidRPr="00732BA2" w:rsidRDefault="003153F2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82E5B" w:rsidRPr="00732BA2" w14:paraId="02FFE2F6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12B7D670" w:rsidR="00282E5B" w:rsidRPr="00732BA2" w:rsidRDefault="00282E5B" w:rsidP="00DA5CE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00ED1940" w:rsidR="00282E5B" w:rsidRPr="00732BA2" w:rsidRDefault="00282E5B" w:rsidP="00DA5CE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E.5.K1. Jest gotów do promowania postawy odpowiedzialnego zachowania w świecie mediów cyfrowych.</w:t>
            </w:r>
          </w:p>
        </w:tc>
        <w:tc>
          <w:tcPr>
            <w:tcW w:w="1843" w:type="dxa"/>
          </w:tcPr>
          <w:p w14:paraId="4714EEC1" w14:textId="28B0F331" w:rsidR="00282E5B" w:rsidRPr="00732BA2" w:rsidRDefault="00270F89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9184446" w14:textId="2636016C" w:rsidR="00282E5B" w:rsidRPr="00732BA2" w:rsidRDefault="003153F2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SJKPPW_K03</w:t>
            </w:r>
          </w:p>
        </w:tc>
      </w:tr>
      <w:tr w:rsidR="00282E5B" w:rsidRPr="00732BA2" w14:paraId="721B70A6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E0F1948" w:rsidR="00282E5B" w:rsidRPr="00732BA2" w:rsidRDefault="00282E5B" w:rsidP="00282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22EE4FD8" w:rsidR="00282E5B" w:rsidRPr="00732BA2" w:rsidRDefault="00282E5B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E.5.K2. Jest gotów do inspirowania uczniów do kreatywności i rozwoju myślenia </w:t>
            </w:r>
            <w:proofErr w:type="spellStart"/>
            <w:r>
              <w:rPr>
                <w:b/>
                <w:bCs/>
                <w:i/>
                <w:iCs/>
              </w:rPr>
              <w:t>komputacyjnego</w:t>
            </w:r>
            <w:proofErr w:type="spellEnd"/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843" w:type="dxa"/>
          </w:tcPr>
          <w:p w14:paraId="0579E5DE" w14:textId="276E79FE" w:rsidR="00282E5B" w:rsidRPr="00732BA2" w:rsidRDefault="00270F89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307420CF" w14:textId="00E151D9" w:rsidR="00282E5B" w:rsidRPr="00732BA2" w:rsidRDefault="003153F2" w:rsidP="00DA5C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9C12DC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3081E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005FC4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7A5FF2" w14:textId="77777777" w:rsidR="00005FC4" w:rsidRDefault="00005FC4" w:rsidP="00DA5CED">
            <w:pPr>
              <w:widowControl w:val="0"/>
            </w:pPr>
            <w:r>
              <w:t xml:space="preserve">Omówienie przedmiotu: zapoznanie studentów z kartą opisu przedmiotu, zapoznanie z efektami uczenia się przewidzianymi dla przedmiotu, zapoznanie z celami przedmiotu realizowanymi w trakcie zajęć. Zapoznanie </w:t>
            </w:r>
            <w:r>
              <w:br/>
              <w:t xml:space="preserve">z zasadami bezpieczeństwa i higieny pracy w odniesieniu </w:t>
            </w:r>
            <w:r>
              <w:br/>
              <w:t>do przedmiotu.</w:t>
            </w:r>
          </w:p>
          <w:p w14:paraId="1A740A8C" w14:textId="7D624280" w:rsidR="00005FC4" w:rsidRPr="00732BA2" w:rsidRDefault="00005FC4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Znaczenie stwarzania sytuacji problemowych w otoczeniu uczniów w kontekście sposobów ich rozwiązywania. Tworzenie i rozwiązanie sytuacji problemowej przy wykorzystaniu algorytmu odtwarzanego poza komputerem oraz w wersji komputerowej.</w:t>
            </w:r>
          </w:p>
        </w:tc>
        <w:tc>
          <w:tcPr>
            <w:tcW w:w="1843" w:type="dxa"/>
            <w:vAlign w:val="center"/>
          </w:tcPr>
          <w:p w14:paraId="37489EC9" w14:textId="7DAAF28E" w:rsidR="00005FC4" w:rsidRPr="00732BA2" w:rsidRDefault="00217F31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E1D1FEC" w:rsidR="00005FC4" w:rsidRPr="00732BA2" w:rsidRDefault="00AF2119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AF2119" w:rsidRPr="00732BA2" w14:paraId="73D8D366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CBD7B55" w:rsidR="00AF2119" w:rsidRPr="00732BA2" w:rsidRDefault="00AF211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Programowanie w środowisku </w:t>
            </w:r>
            <w:proofErr w:type="spellStart"/>
            <w:r>
              <w:t>blokowowizualnego</w:t>
            </w:r>
            <w:proofErr w:type="spellEnd"/>
            <w:r>
              <w:t xml:space="preserve"> języka programowania. Dostosowanie stopnia trudności języka programowania do możliwości dzieci. Podstawy edukacyjnego języka programowania (np. </w:t>
            </w:r>
            <w:proofErr w:type="spellStart"/>
            <w:r>
              <w:t>Scratch</w:t>
            </w:r>
            <w:proofErr w:type="spellEnd"/>
            <w:r>
              <w:t xml:space="preserve">, Alice3D, </w:t>
            </w:r>
            <w:proofErr w:type="spellStart"/>
            <w:r>
              <w:t>Greenfoot</w:t>
            </w:r>
            <w:proofErr w:type="spellEnd"/>
            <w:r>
              <w:t>).</w:t>
            </w:r>
          </w:p>
        </w:tc>
        <w:tc>
          <w:tcPr>
            <w:tcW w:w="1843" w:type="dxa"/>
            <w:vAlign w:val="center"/>
          </w:tcPr>
          <w:p w14:paraId="623F110A" w14:textId="25829ADA" w:rsidR="00AF2119" w:rsidRPr="00732BA2" w:rsidRDefault="00AF211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417B1568" w:rsidR="00AF2119" w:rsidRPr="00732BA2" w:rsidRDefault="00AF2119" w:rsidP="00DA5CE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AF2119" w:rsidRPr="00732BA2" w14:paraId="523D9193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C311D55" w:rsidR="00AF2119" w:rsidRPr="00732BA2" w:rsidRDefault="00AF211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Integrowanie zajęć edukacji informatycznej z elementami innych edukacji oraz aktywnościami wizualnymi, słuchowymi i kinestetycznymi. Wykorzystanie nowych technologii w edukacji polonistycznej, matematycznej, przyrodniczej, muzycznej, plastycznej, technicznej i innych. Integrowanie poszczególnych edukacji przy wykorzystaniu różnych programów edukacyjnych oraz sieci Internet.</w:t>
            </w:r>
          </w:p>
        </w:tc>
        <w:tc>
          <w:tcPr>
            <w:tcW w:w="1843" w:type="dxa"/>
            <w:vAlign w:val="center"/>
          </w:tcPr>
          <w:p w14:paraId="34333E82" w14:textId="5B35AB54" w:rsidR="00AF2119" w:rsidRPr="00732BA2" w:rsidRDefault="004E2ED3" w:rsidP="00430B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 w:rsidR="00456D93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61A23D97" w:rsidR="00AF2119" w:rsidRPr="00732BA2" w:rsidRDefault="00AF2119" w:rsidP="00DA5CE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  <w:r w:rsidR="00D023BC">
              <w:rPr>
                <w:sz w:val="20"/>
                <w:szCs w:val="20"/>
              </w:rPr>
              <w:t>, 03_U</w:t>
            </w:r>
          </w:p>
        </w:tc>
      </w:tr>
      <w:tr w:rsidR="00AF2119" w:rsidRPr="00732BA2" w14:paraId="55DCD43B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33F3237" w:rsidR="00AF2119" w:rsidRPr="00732BA2" w:rsidRDefault="00AF211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Znaczenie promowania i kształtowania u uczniów postawy obywatelskiej i prospołecznej oraz odpowiedzialności w świecie mediów cyfrowych. Poznanie netykiety. Poznanie zagrożeń wynikających z nieprzestrzegania zasad bezpiecznej i higienicznej pracy z komputerem.</w:t>
            </w:r>
          </w:p>
        </w:tc>
        <w:tc>
          <w:tcPr>
            <w:tcW w:w="1843" w:type="dxa"/>
            <w:vAlign w:val="center"/>
          </w:tcPr>
          <w:p w14:paraId="3CA7A143" w14:textId="7BE6E8FF" w:rsidR="00AF2119" w:rsidRPr="00732BA2" w:rsidRDefault="00456D93" w:rsidP="00430B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Laboratorium,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13C5BC2E" w:rsidR="00AF2119" w:rsidRPr="00732BA2" w:rsidRDefault="00AF2119" w:rsidP="00DA5CE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  <w:r w:rsidR="00DA5CED">
              <w:rPr>
                <w:sz w:val="20"/>
                <w:szCs w:val="20"/>
              </w:rPr>
              <w:t>, 02_K</w:t>
            </w:r>
          </w:p>
        </w:tc>
      </w:tr>
      <w:tr w:rsidR="00AF2119" w:rsidRPr="00732BA2" w14:paraId="1CCAAE9D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81EB08" w14:textId="269983D8" w:rsidR="00AF2119" w:rsidRDefault="00AF2119" w:rsidP="00DA5CED">
            <w:pPr>
              <w:autoSpaceDE w:val="0"/>
              <w:autoSpaceDN w:val="0"/>
              <w:adjustRightInd w:val="0"/>
              <w:jc w:val="both"/>
            </w:pPr>
            <w:r>
              <w:t>Główne aplikacje komputerowe do komponowania ilustracji graficznych, pracy nad tekstem, wykonywania obliczeń, korzystania z usług w sieciach komputerowych oraz pozyskiwania, gromadzenia i przetwarzania informacji. Różne sposoby uruchamiania programów komputerowych. Wykorzystanie programów dostępnych on-line.</w:t>
            </w:r>
          </w:p>
        </w:tc>
        <w:tc>
          <w:tcPr>
            <w:tcW w:w="1843" w:type="dxa"/>
            <w:vAlign w:val="center"/>
          </w:tcPr>
          <w:p w14:paraId="5B22799B" w14:textId="07E3EEEE" w:rsidR="00AF2119" w:rsidRPr="00732BA2" w:rsidRDefault="00AF211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A01822" w14:textId="4D84D979" w:rsidR="00AF2119" w:rsidRPr="00732BA2" w:rsidRDefault="00AF211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 w:rsidR="00D023BC">
              <w:rPr>
                <w:sz w:val="20"/>
                <w:szCs w:val="20"/>
              </w:rPr>
              <w:t xml:space="preserve">, </w:t>
            </w:r>
            <w:r w:rsidR="00DA5CED">
              <w:rPr>
                <w:sz w:val="20"/>
                <w:szCs w:val="20"/>
              </w:rPr>
              <w:t>02_U</w:t>
            </w:r>
          </w:p>
        </w:tc>
      </w:tr>
      <w:tr w:rsidR="00AF2119" w:rsidRPr="00732BA2" w14:paraId="2C9F03FF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10B60A8C" w:rsidR="00AF2119" w:rsidRPr="00732BA2" w:rsidRDefault="00AF2119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komputerów. Wykorzystanie komputerów w życiu codziennym.</w:t>
            </w:r>
          </w:p>
        </w:tc>
        <w:tc>
          <w:tcPr>
            <w:tcW w:w="1843" w:type="dxa"/>
            <w:vAlign w:val="center"/>
          </w:tcPr>
          <w:p w14:paraId="6998BDCE" w14:textId="2F14E332" w:rsidR="00AF2119" w:rsidRPr="00732BA2" w:rsidRDefault="00F44645" w:rsidP="00F44645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 w:rsidR="00456D93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2067E9E6" w:rsidR="00AF2119" w:rsidRPr="00732BA2" w:rsidRDefault="00D023BC" w:rsidP="00D023B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01_K , </w:t>
            </w:r>
            <w:r w:rsidR="00DA5CED">
              <w:rPr>
                <w:sz w:val="20"/>
                <w:szCs w:val="20"/>
              </w:rPr>
              <w:t>02_K</w:t>
            </w:r>
          </w:p>
        </w:tc>
      </w:tr>
      <w:tr w:rsidR="000266A2" w:rsidRPr="00732BA2" w14:paraId="7A6D6DC9" w14:textId="77777777" w:rsidTr="00DA5CE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9FF510" w14:textId="0768E615" w:rsidR="000266A2" w:rsidRPr="000266A2" w:rsidRDefault="000266A2" w:rsidP="000266A2">
            <w:pPr>
              <w:textAlignment w:val="baseline"/>
              <w:rPr>
                <w:color w:val="000000"/>
              </w:rPr>
            </w:pPr>
            <w:r w:rsidRPr="000266A2">
              <w:rPr>
                <w:color w:val="000000"/>
              </w:rPr>
              <w:t>Mini zadanie zawodowe realizowane w miejscu odbywania praktyki zawodowej.</w:t>
            </w:r>
          </w:p>
        </w:tc>
        <w:tc>
          <w:tcPr>
            <w:tcW w:w="1843" w:type="dxa"/>
            <w:vAlign w:val="center"/>
          </w:tcPr>
          <w:p w14:paraId="7B892201" w14:textId="32FD5363" w:rsidR="000266A2" w:rsidRDefault="00F44645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266A2">
              <w:rPr>
                <w:sz w:val="20"/>
                <w:szCs w:val="20"/>
              </w:rPr>
              <w:t>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6EA6D3C" w14:textId="2389FA3F" w:rsidR="000266A2" w:rsidRDefault="000266A2" w:rsidP="00D023B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AA0E479" w14:textId="075B9831" w:rsidR="00D023BC" w:rsidRDefault="00D023BC" w:rsidP="00D023BC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Furmanek W., Wybrane technologie informacyjne dla edukacji – zarys problematyki, Edukacja – Technika –</w:t>
      </w:r>
      <w:r>
        <w:rPr>
          <w:sz w:val="20"/>
          <w:szCs w:val="20"/>
        </w:rPr>
        <w:t xml:space="preserve"> Informatyka 5/2, 113-126, 2014: </w:t>
      </w:r>
    </w:p>
    <w:p w14:paraId="14B216BF" w14:textId="7969C321" w:rsidR="00D023BC" w:rsidRPr="00D023BC" w:rsidRDefault="002B3FBC" w:rsidP="00D023BC">
      <w:pPr>
        <w:widowControl w:val="0"/>
        <w:suppressAutoHyphens/>
        <w:ind w:left="1080"/>
        <w:jc w:val="both"/>
        <w:rPr>
          <w:sz w:val="20"/>
          <w:szCs w:val="20"/>
        </w:rPr>
      </w:pPr>
      <w:hyperlink r:id="rId7" w:history="1">
        <w:r w:rsidR="00D023BC" w:rsidRPr="00D023BC">
          <w:rPr>
            <w:rStyle w:val="Hipercze"/>
            <w:sz w:val="20"/>
            <w:szCs w:val="20"/>
          </w:rPr>
          <w:t>https://bazhum.muzhp.pl/media/files/Edukacja_Technika_Informatyka/Edukacja_Technika_Informatyka-r2014-t5-n2/Edukacja_Technika_Informatyka-r2014-t5-n2-s113-126/Edukacja_Technika_Informatyka-r2014-t5-n2-</w:t>
        </w:r>
        <w:r w:rsidR="00D023BC" w:rsidRPr="00D023BC">
          <w:rPr>
            <w:rStyle w:val="Hipercze"/>
            <w:sz w:val="20"/>
            <w:szCs w:val="20"/>
          </w:rPr>
          <w:lastRenderedPageBreak/>
          <w:t>s113-126.pdf</w:t>
        </w:r>
      </w:hyperlink>
    </w:p>
    <w:p w14:paraId="0F1F6505" w14:textId="77777777" w:rsidR="00D023BC" w:rsidRDefault="00D023BC" w:rsidP="00D023BC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D023BC">
        <w:rPr>
          <w:sz w:val="20"/>
          <w:szCs w:val="20"/>
        </w:rPr>
        <w:t>Gogołek</w:t>
      </w:r>
      <w:proofErr w:type="spellEnd"/>
      <w:r w:rsidRPr="00D023BC">
        <w:rPr>
          <w:sz w:val="20"/>
          <w:szCs w:val="20"/>
        </w:rPr>
        <w:t xml:space="preserve"> W., Wprowadzenie do informatyki dla humanistów, Warszawa 2007.</w:t>
      </w:r>
    </w:p>
    <w:p w14:paraId="42733D2B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Gołaszewski J., Informatyka w zarysie, Olsztyn 2002. Niedziela M., Zbiór zadań z informatyki, Gliwice 2006.</w:t>
      </w:r>
    </w:p>
    <w:p w14:paraId="59FE77FB" w14:textId="77777777" w:rsidR="00D023BC" w:rsidRDefault="00D023BC" w:rsidP="00D023BC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Janecki P.H., Technologie informacyjne, Radom 2009.</w:t>
      </w:r>
    </w:p>
    <w:p w14:paraId="124DBE77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r w:rsidRPr="00D023BC">
        <w:rPr>
          <w:sz w:val="20"/>
          <w:szCs w:val="20"/>
        </w:rPr>
        <w:t>Lewandowski T., Hawro P. (red.), Zagadnienia współczesnej informatyki, Jarosław 2016.</w:t>
      </w:r>
    </w:p>
    <w:p w14:paraId="4B908C62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r w:rsidRPr="00D023BC">
        <w:rPr>
          <w:sz w:val="20"/>
          <w:szCs w:val="20"/>
        </w:rPr>
        <w:t xml:space="preserve">Noga H., Metodyka edukacji techniczno-informatycznej, Kraków 2010. </w:t>
      </w:r>
    </w:p>
    <w:p w14:paraId="03666B70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proofErr w:type="spellStart"/>
      <w:r w:rsidRPr="00D023BC">
        <w:rPr>
          <w:sz w:val="20"/>
          <w:szCs w:val="20"/>
        </w:rPr>
        <w:t>Ochodek</w:t>
      </w:r>
      <w:proofErr w:type="spellEnd"/>
      <w:r w:rsidRPr="00D023BC">
        <w:rPr>
          <w:sz w:val="20"/>
          <w:szCs w:val="20"/>
        </w:rPr>
        <w:t xml:space="preserve"> B., Wstęp do informatyki, Piła 2002.Płoski Z., Słownik encyklopedyczny: informatyka, Wrocław 1999.</w:t>
      </w:r>
    </w:p>
    <w:p w14:paraId="0B346761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Pastuszak Z. (red.), Technologia informacyjna: materiały do ćwiczeń, Lublin 2022.</w:t>
      </w:r>
    </w:p>
    <w:p w14:paraId="746EB6D9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proofErr w:type="spellStart"/>
      <w:r w:rsidRPr="00D023BC">
        <w:rPr>
          <w:sz w:val="20"/>
          <w:szCs w:val="20"/>
        </w:rPr>
        <w:t>Staranowicz</w:t>
      </w:r>
      <w:proofErr w:type="spellEnd"/>
      <w:r w:rsidRPr="00D023BC">
        <w:rPr>
          <w:sz w:val="20"/>
          <w:szCs w:val="20"/>
        </w:rPr>
        <w:t xml:space="preserve"> A., Duda P., Orłowski A., Technologie informacyjne, Warszawa 2007.</w:t>
      </w:r>
    </w:p>
    <w:p w14:paraId="56698F07" w14:textId="77777777" w:rsidR="00D023BC" w:rsidRPr="00D023BC" w:rsidRDefault="00D023BC" w:rsidP="00D023BC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r w:rsidRPr="00D023BC">
        <w:rPr>
          <w:sz w:val="20"/>
          <w:szCs w:val="20"/>
        </w:rPr>
        <w:t xml:space="preserve">Wróblewski P., ABC komputera, Gliwice 2014.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D3081E" w:rsidRPr="00732BA2" w14:paraId="2EF09FC8" w14:textId="77777777" w:rsidTr="007E1394">
        <w:trPr>
          <w:trHeight w:val="480"/>
        </w:trPr>
        <w:tc>
          <w:tcPr>
            <w:tcW w:w="9918" w:type="dxa"/>
            <w:gridSpan w:val="2"/>
          </w:tcPr>
          <w:p w14:paraId="541B1B3C" w14:textId="235EF252" w:rsidR="00D3081E" w:rsidRPr="00844880" w:rsidRDefault="00D3081E" w:rsidP="00D3081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1F3E4FA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z komputerem</w:t>
            </w:r>
          </w:p>
        </w:tc>
        <w:tc>
          <w:tcPr>
            <w:tcW w:w="2552" w:type="dxa"/>
            <w:vAlign w:val="center"/>
          </w:tcPr>
          <w:p w14:paraId="0A3D7E0B" w14:textId="1BCB2EEE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F66B896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3701A998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1D020B4F" w:rsidR="004454D7" w:rsidRPr="00081C40" w:rsidRDefault="00F02F2E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Objaśnienie/wyjaśnienie</w:t>
            </w:r>
          </w:p>
        </w:tc>
        <w:tc>
          <w:tcPr>
            <w:tcW w:w="2552" w:type="dxa"/>
            <w:vAlign w:val="center"/>
          </w:tcPr>
          <w:p w14:paraId="4BD2C8E2" w14:textId="55D3FA25" w:rsidR="004454D7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1877CF63" w:rsidR="004454D7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Pokaz</w:t>
            </w:r>
          </w:p>
        </w:tc>
        <w:tc>
          <w:tcPr>
            <w:tcW w:w="2552" w:type="dxa"/>
            <w:vAlign w:val="center"/>
          </w:tcPr>
          <w:p w14:paraId="42085AAC" w14:textId="403033AF" w:rsidR="004454D7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56E5E45E" w:rsidR="004454D7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Projekcja filmów instruktażowych</w:t>
            </w:r>
          </w:p>
        </w:tc>
        <w:tc>
          <w:tcPr>
            <w:tcW w:w="2552" w:type="dxa"/>
            <w:vAlign w:val="center"/>
          </w:tcPr>
          <w:p w14:paraId="30C9B094" w14:textId="143B9D0A" w:rsidR="004454D7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31560930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w zespole</w:t>
            </w:r>
          </w:p>
        </w:tc>
        <w:tc>
          <w:tcPr>
            <w:tcW w:w="2552" w:type="dxa"/>
            <w:vAlign w:val="center"/>
          </w:tcPr>
          <w:p w14:paraId="064A48A3" w14:textId="4E0441A7" w:rsidR="006B5CD5" w:rsidRPr="00081C40" w:rsidRDefault="00F02F2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5B70122B" w:rsidR="004454D7" w:rsidRPr="00081C40" w:rsidRDefault="00FA1E88" w:rsidP="00FA1E88">
            <w:pPr>
              <w:pStyle w:val="Akapitzlist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81C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7ABCB334" w14:textId="1D8F010A" w:rsidR="004454D7" w:rsidRPr="00081C40" w:rsidRDefault="00CF03D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A1E88" w:rsidRPr="00081C40">
              <w:rPr>
                <w:sz w:val="20"/>
                <w:szCs w:val="20"/>
              </w:rPr>
              <w:t>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6B6751" w14:paraId="2327B579" w14:textId="77777777" w:rsidTr="006B6751">
        <w:trPr>
          <w:trHeight w:val="448"/>
        </w:trPr>
        <w:tc>
          <w:tcPr>
            <w:tcW w:w="2376" w:type="dxa"/>
            <w:vAlign w:val="center"/>
          </w:tcPr>
          <w:p w14:paraId="46774841" w14:textId="2F310B20" w:rsidR="006B6751" w:rsidRDefault="006B6751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26" w:type="dxa"/>
            <w:vAlign w:val="center"/>
          </w:tcPr>
          <w:p w14:paraId="691BC70E" w14:textId="7C00369B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2F3BE181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3337035D" w14:textId="2746DBD2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26" w:type="dxa"/>
            <w:vAlign w:val="center"/>
          </w:tcPr>
          <w:p w14:paraId="2D6EEECB" w14:textId="646BC57A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26" w:type="dxa"/>
            <w:vAlign w:val="center"/>
          </w:tcPr>
          <w:p w14:paraId="11E3EE2D" w14:textId="71ED1B3E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13CB9A65" w14:textId="148FF66B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6B6751" w:rsidRPr="006B6751" w:rsidRDefault="006B6751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6B6751" w14:paraId="74A384C7" w14:textId="77777777" w:rsidTr="006B6751">
        <w:tc>
          <w:tcPr>
            <w:tcW w:w="2376" w:type="dxa"/>
            <w:vAlign w:val="center"/>
          </w:tcPr>
          <w:p w14:paraId="45699DC7" w14:textId="07848CCA" w:rsidR="006B6751" w:rsidRDefault="006B6751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Wykonania zadania podczas zajęć</w:t>
            </w:r>
          </w:p>
        </w:tc>
        <w:tc>
          <w:tcPr>
            <w:tcW w:w="726" w:type="dxa"/>
            <w:vAlign w:val="center"/>
          </w:tcPr>
          <w:p w14:paraId="7FD6A552" w14:textId="2E153B82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7F98BF7E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4D97D5C6" w14:textId="21F739BD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26" w:type="dxa"/>
            <w:vAlign w:val="center"/>
          </w:tcPr>
          <w:p w14:paraId="237797B7" w14:textId="246ECFF8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26" w:type="dxa"/>
            <w:vAlign w:val="center"/>
          </w:tcPr>
          <w:p w14:paraId="07C9D9EF" w14:textId="4A2D1B6F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3E041A5A" w14:textId="3F824FF6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26" w:type="dxa"/>
            <w:vAlign w:val="center"/>
          </w:tcPr>
          <w:p w14:paraId="3E73C47D" w14:textId="054253A8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03_U</w:t>
            </w:r>
          </w:p>
        </w:tc>
        <w:tc>
          <w:tcPr>
            <w:tcW w:w="726" w:type="dxa"/>
            <w:vAlign w:val="center"/>
          </w:tcPr>
          <w:p w14:paraId="7A45C86C" w14:textId="5C900BDA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04_U</w:t>
            </w:r>
          </w:p>
        </w:tc>
        <w:tc>
          <w:tcPr>
            <w:tcW w:w="727" w:type="dxa"/>
            <w:vAlign w:val="center"/>
          </w:tcPr>
          <w:p w14:paraId="6226CF58" w14:textId="1D239066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693" w:type="dxa"/>
            <w:vAlign w:val="center"/>
          </w:tcPr>
          <w:p w14:paraId="05ED4368" w14:textId="78676999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</w:tr>
      <w:tr w:rsidR="00430BAF" w14:paraId="5D25A433" w14:textId="77777777" w:rsidTr="006B6751">
        <w:tc>
          <w:tcPr>
            <w:tcW w:w="2376" w:type="dxa"/>
            <w:vAlign w:val="center"/>
          </w:tcPr>
          <w:p w14:paraId="77FCDC50" w14:textId="22337680" w:rsidR="00430BAF" w:rsidRDefault="00430BAF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</w:p>
        </w:tc>
        <w:tc>
          <w:tcPr>
            <w:tcW w:w="726" w:type="dxa"/>
            <w:vAlign w:val="center"/>
          </w:tcPr>
          <w:p w14:paraId="3A9CD230" w14:textId="2FD02094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04_U</w:t>
            </w:r>
          </w:p>
        </w:tc>
        <w:tc>
          <w:tcPr>
            <w:tcW w:w="726" w:type="dxa"/>
            <w:vAlign w:val="center"/>
          </w:tcPr>
          <w:p w14:paraId="2D384F49" w14:textId="5E7EA176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7" w:type="dxa"/>
            <w:vAlign w:val="center"/>
          </w:tcPr>
          <w:p w14:paraId="644660CF" w14:textId="3B050196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6" w:type="dxa"/>
            <w:vAlign w:val="center"/>
          </w:tcPr>
          <w:p w14:paraId="7AFCD55D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50924DC4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17BE3125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76702338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4703FFD3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7F7A0B74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693" w:type="dxa"/>
            <w:vAlign w:val="center"/>
          </w:tcPr>
          <w:p w14:paraId="08165E20" w14:textId="77777777" w:rsidR="00430BAF" w:rsidRPr="006B6751" w:rsidRDefault="00430BAF" w:rsidP="006B675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4B6BE56F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054DBACE" w14:textId="12041E65" w:rsidR="00D3081E" w:rsidRDefault="00D3081E" w:rsidP="00D00318">
      <w:pPr>
        <w:spacing w:before="120" w:after="100" w:afterAutospacing="1"/>
        <w:jc w:val="both"/>
        <w:rPr>
          <w:sz w:val="20"/>
          <w:szCs w:val="20"/>
        </w:rPr>
      </w:pPr>
    </w:p>
    <w:p w14:paraId="430ECCF4" w14:textId="77777777" w:rsidR="00D3081E" w:rsidRDefault="00D3081E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D3081E" w:rsidRPr="00532E2A" w14:paraId="493D301F" w14:textId="77777777" w:rsidTr="00AF3CAD">
        <w:trPr>
          <w:trHeight w:val="373"/>
        </w:trPr>
        <w:tc>
          <w:tcPr>
            <w:tcW w:w="9699" w:type="dxa"/>
            <w:gridSpan w:val="4"/>
            <w:vAlign w:val="center"/>
          </w:tcPr>
          <w:p w14:paraId="5CBFE83C" w14:textId="1BA059B2" w:rsidR="00D3081E" w:rsidRDefault="00D3081E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4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D3FB582" w:rsidR="00F1701A" w:rsidRPr="00532E2A" w:rsidRDefault="00456D93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9C32D8" w:rsidRPr="00532E2A" w14:paraId="5FF6256A" w14:textId="77777777" w:rsidTr="00B60A40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C32D8" w:rsidRPr="00F1701A" w:rsidRDefault="009C32D8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E0514AF" w:rsidR="009C32D8" w:rsidRPr="00532E2A" w:rsidRDefault="00B60A40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zadania</w:t>
            </w:r>
          </w:p>
        </w:tc>
        <w:tc>
          <w:tcPr>
            <w:tcW w:w="2092" w:type="dxa"/>
            <w:vAlign w:val="center"/>
          </w:tcPr>
          <w:p w14:paraId="714A3F0B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54F04DC" w:rsidR="009C32D8" w:rsidRPr="00532E2A" w:rsidRDefault="00430BA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C32D8" w:rsidRPr="00532E2A" w14:paraId="51B2B32D" w14:textId="77777777" w:rsidTr="009C32D8">
        <w:trPr>
          <w:trHeight w:val="573"/>
        </w:trPr>
        <w:tc>
          <w:tcPr>
            <w:tcW w:w="1057" w:type="dxa"/>
            <w:vMerge/>
            <w:vAlign w:val="center"/>
          </w:tcPr>
          <w:p w14:paraId="4188C6A2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391CC7" w14:textId="0A519774" w:rsidR="009C32D8" w:rsidRDefault="00B60A40" w:rsidP="00B60A40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</w:t>
            </w:r>
            <w:r w:rsidR="009C32D8"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ealizacja mini</w:t>
            </w: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-</w:t>
            </w:r>
            <w:r w:rsidR="009C32D8"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zadani</w:t>
            </w: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a</w:t>
            </w:r>
            <w:r w:rsidR="009C32D8"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zawodowego</w:t>
            </w:r>
          </w:p>
        </w:tc>
        <w:tc>
          <w:tcPr>
            <w:tcW w:w="2092" w:type="dxa"/>
            <w:vAlign w:val="center"/>
          </w:tcPr>
          <w:p w14:paraId="2511D5A9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3E864B" w14:textId="6BDC6B10" w:rsidR="009C32D8" w:rsidRPr="00532E2A" w:rsidRDefault="00430BA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1701A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18BB4A29" w:rsidR="00F1701A" w:rsidRPr="00532E2A" w:rsidRDefault="00CF03D0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1701A" w:rsidRPr="00532E2A" w14:paraId="6741F04E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A2B0B72" w:rsidR="00F1701A" w:rsidRPr="00532E2A" w:rsidRDefault="00B60A40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062E44A" w:rsidR="00F1701A" w:rsidRPr="00532E2A" w:rsidRDefault="00B60A40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38407DF" w14:textId="6F29486A" w:rsidR="00B60A40" w:rsidRPr="00B60A40" w:rsidRDefault="00B60A40" w:rsidP="00B60A40">
      <w:pPr>
        <w:rPr>
          <w:sz w:val="20"/>
        </w:rPr>
      </w:pPr>
      <w:r w:rsidRPr="00B60A40">
        <w:rPr>
          <w:b/>
          <w:sz w:val="20"/>
        </w:rPr>
        <w:t>Forma zaliczenia: zaliczenie z oceną</w:t>
      </w:r>
    </w:p>
    <w:p w14:paraId="3B2EDD57" w14:textId="77777777" w:rsidR="00B60A40" w:rsidRDefault="00B60A40" w:rsidP="00B60A40">
      <w:pPr>
        <w:rPr>
          <w:sz w:val="20"/>
        </w:rPr>
      </w:pPr>
    </w:p>
    <w:p w14:paraId="3EE9B017" w14:textId="690B48E1" w:rsidR="00303D3F" w:rsidRPr="00303D3F" w:rsidRDefault="00303D3F" w:rsidP="00303D3F">
      <w:pPr>
        <w:rPr>
          <w:b/>
          <w:sz w:val="20"/>
        </w:rPr>
      </w:pPr>
      <w:r w:rsidRPr="00303D3F">
        <w:rPr>
          <w:b/>
          <w:sz w:val="20"/>
        </w:rPr>
        <w:t>Praktyki: Przedmiot powiązany z realizacją p</w:t>
      </w:r>
      <w:r>
        <w:rPr>
          <w:b/>
          <w:sz w:val="20"/>
        </w:rPr>
        <w:t>raktyki zawodowej (16 godzin</w:t>
      </w:r>
      <w:r w:rsidRPr="00303D3F">
        <w:rPr>
          <w:b/>
          <w:sz w:val="20"/>
        </w:rPr>
        <w:t>)</w:t>
      </w:r>
    </w:p>
    <w:p w14:paraId="20BA8D40" w14:textId="77777777" w:rsidR="00303D3F" w:rsidRPr="00B60A40" w:rsidRDefault="00303D3F" w:rsidP="00B60A40">
      <w:pPr>
        <w:rPr>
          <w:sz w:val="20"/>
        </w:rPr>
      </w:pPr>
    </w:p>
    <w:p w14:paraId="6C49429D" w14:textId="77777777" w:rsidR="001C026E" w:rsidRDefault="00430BAF" w:rsidP="00B60A40">
      <w:pPr>
        <w:rPr>
          <w:sz w:val="20"/>
        </w:rPr>
      </w:pPr>
      <w:r w:rsidRPr="00430BAF">
        <w:rPr>
          <w:b/>
          <w:sz w:val="20"/>
        </w:rPr>
        <w:t>Ćwiczenia:</w:t>
      </w:r>
      <w:r>
        <w:rPr>
          <w:sz w:val="20"/>
        </w:rPr>
        <w:t xml:space="preserve"> </w:t>
      </w:r>
    </w:p>
    <w:p w14:paraId="0FEE1897" w14:textId="26FB0A31" w:rsidR="00B60A40" w:rsidRPr="00B60A40" w:rsidRDefault="00B60A40" w:rsidP="00B60A40">
      <w:pPr>
        <w:rPr>
          <w:sz w:val="20"/>
        </w:rPr>
      </w:pPr>
      <w:r w:rsidRPr="00B60A40">
        <w:rPr>
          <w:sz w:val="20"/>
        </w:rPr>
        <w:t xml:space="preserve">Na </w:t>
      </w:r>
      <w:r w:rsidR="00886734">
        <w:rPr>
          <w:sz w:val="20"/>
        </w:rPr>
        <w:t>ocenę składają się trzy</w:t>
      </w:r>
      <w:r w:rsidRPr="00B60A40">
        <w:rPr>
          <w:sz w:val="20"/>
        </w:rPr>
        <w:t xml:space="preserve"> elementy:</w:t>
      </w:r>
    </w:p>
    <w:p w14:paraId="3C32255C" w14:textId="77777777" w:rsidR="00B60A40" w:rsidRPr="00B60A40" w:rsidRDefault="00B60A40" w:rsidP="00B60A40">
      <w:pPr>
        <w:rPr>
          <w:sz w:val="20"/>
        </w:rPr>
      </w:pPr>
    </w:p>
    <w:p w14:paraId="6ACFFF5B" w14:textId="77777777" w:rsidR="00B60A40" w:rsidRPr="00B60A40" w:rsidRDefault="00B60A40" w:rsidP="00B60A40">
      <w:pPr>
        <w:rPr>
          <w:sz w:val="20"/>
        </w:rPr>
      </w:pPr>
      <w:r w:rsidRPr="00B60A40">
        <w:rPr>
          <w:sz w:val="20"/>
        </w:rPr>
        <w:t>Kolokwium składające się z trzech pytań i listy zagadnień omówionych na wykładzie; kolokwium oceniane jest w skali 1-6. Liczba zdobytych punktów określa ocenę końcową z wykładu, przy czym 1-2punkty =2.0, 3 p.= 3.0, 3,5 p. = 3,5, 4 p. = 4.0, 4,5 p. = 4,5, 5-6 p. = 5.0).</w:t>
      </w:r>
    </w:p>
    <w:p w14:paraId="48842418" w14:textId="77777777" w:rsidR="00B60A40" w:rsidRPr="00B60A40" w:rsidRDefault="00B60A40" w:rsidP="00B60A40">
      <w:pPr>
        <w:rPr>
          <w:sz w:val="20"/>
        </w:rPr>
      </w:pPr>
    </w:p>
    <w:p w14:paraId="10698510" w14:textId="77777777" w:rsidR="00B60A40" w:rsidRPr="00B60A40" w:rsidRDefault="00B60A40" w:rsidP="00B60A40">
      <w:pPr>
        <w:rPr>
          <w:sz w:val="20"/>
        </w:rPr>
      </w:pPr>
      <w:r w:rsidRPr="00B60A40">
        <w:rPr>
          <w:sz w:val="20"/>
        </w:rPr>
        <w:t>Zadanie wykonywane podczas zajęć:</w:t>
      </w:r>
    </w:p>
    <w:p w14:paraId="3B227035" w14:textId="77777777" w:rsidR="00B60A40" w:rsidRPr="00B60A40" w:rsidRDefault="00B60A40" w:rsidP="00B60A40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Ocena wyliczana jest na podstawie określonej punktacji (0-12p.) i ma przełożenie na ocenę w skali 2-5 (0-7 punktów = 2.0, 8 punktów =3.0, 9 punktów =3,5, 10 punktów =4.0, 11 punktów =4.5, 12 punktów =5.0 ).</w:t>
      </w:r>
    </w:p>
    <w:p w14:paraId="33378057" w14:textId="77777777" w:rsidR="00B60A40" w:rsidRPr="00B60A40" w:rsidRDefault="00B60A40" w:rsidP="00B60A40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Oceniane będą:</w:t>
      </w:r>
    </w:p>
    <w:p w14:paraId="73435056" w14:textId="77777777" w:rsidR="00B60A40" w:rsidRPr="00B60A40" w:rsidRDefault="00B60A40" w:rsidP="00B60A40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stopień wyczerpania tematu (0-3 p.),</w:t>
      </w:r>
    </w:p>
    <w:p w14:paraId="786DDF10" w14:textId="77777777" w:rsidR="00B60A40" w:rsidRPr="00B60A40" w:rsidRDefault="00B60A40" w:rsidP="00B60A40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orientacja w tematyce związanej z zadaniem (0-3 p.),</w:t>
      </w:r>
    </w:p>
    <w:p w14:paraId="2A135157" w14:textId="77777777" w:rsidR="00B60A40" w:rsidRPr="00B60A40" w:rsidRDefault="00B60A40" w:rsidP="00B60A40">
      <w:pPr>
        <w:rPr>
          <w:sz w:val="20"/>
        </w:rPr>
      </w:pPr>
      <w:r w:rsidRPr="00B60A40">
        <w:rPr>
          <w:color w:val="000000"/>
          <w:sz w:val="20"/>
        </w:rPr>
        <w:t xml:space="preserve">            - stopień opanowania i zrozumienia przekazywanej wiedzy (0-3 p.),</w:t>
      </w:r>
    </w:p>
    <w:p w14:paraId="42243911" w14:textId="77777777" w:rsidR="00B60A40" w:rsidRPr="00B60A40" w:rsidRDefault="00B60A40" w:rsidP="00B60A40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struktura wypowiedzi ustnej (0-3 p.).</w:t>
      </w:r>
    </w:p>
    <w:p w14:paraId="57E259D7" w14:textId="77777777" w:rsidR="00A539A0" w:rsidRPr="00B60A4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16"/>
          <w:szCs w:val="20"/>
        </w:rPr>
      </w:pPr>
    </w:p>
    <w:p w14:paraId="6BC92287" w14:textId="4F687931" w:rsidR="00F21C1B" w:rsidRDefault="001C026E" w:rsidP="00F21C1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C026E">
        <w:rPr>
          <w:rFonts w:ascii="Times New Roman" w:hAnsi="Times New Roman" w:cs="Times New Roman"/>
          <w:sz w:val="20"/>
          <w:szCs w:val="20"/>
        </w:rPr>
        <w:t>W</w:t>
      </w:r>
      <w:r w:rsidR="00430BAF" w:rsidRPr="001C026E">
        <w:rPr>
          <w:rFonts w:ascii="Times New Roman" w:hAnsi="Times New Roman" w:cs="Times New Roman"/>
          <w:sz w:val="20"/>
          <w:szCs w:val="20"/>
        </w:rPr>
        <w:t>yk</w:t>
      </w:r>
      <w:r w:rsidR="00430BAF" w:rsidRPr="00430BAF">
        <w:rPr>
          <w:rFonts w:ascii="Times New Roman" w:hAnsi="Times New Roman" w:cs="Times New Roman"/>
          <w:sz w:val="20"/>
          <w:szCs w:val="20"/>
        </w:rPr>
        <w:t>onanie mini-zadania</w:t>
      </w:r>
      <w:r w:rsidR="00430BAF">
        <w:rPr>
          <w:rFonts w:ascii="Times New Roman" w:hAnsi="Times New Roman" w:cs="Times New Roman"/>
          <w:sz w:val="20"/>
          <w:szCs w:val="20"/>
        </w:rPr>
        <w:t>:</w:t>
      </w:r>
      <w:r w:rsidR="00F21C1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F645E7" w14:textId="77777777" w:rsidR="00D07498" w:rsidRDefault="00F21C1B" w:rsidP="00D0749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21C1B">
        <w:rPr>
          <w:rFonts w:ascii="Times New Roman" w:hAnsi="Times New Roman" w:cs="Times New Roman"/>
          <w:sz w:val="20"/>
          <w:szCs w:val="20"/>
        </w:rPr>
        <w:t>Przygotuj prezentacje multimedialną (min. 1) na dowolny temat, którą wykorzystałaś/eś w trakcie realizacji praktyki zawodowej.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E819E13" w14:textId="6BE4B9E8" w:rsidR="00D07498" w:rsidRPr="00D07498" w:rsidRDefault="00D07498" w:rsidP="00D0749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07498">
        <w:rPr>
          <w:rFonts w:ascii="Times New Roman" w:hAnsi="Times New Roman" w:cs="Times New Roman"/>
          <w:sz w:val="20"/>
          <w:szCs w:val="20"/>
        </w:rPr>
        <w:t>Lub</w:t>
      </w:r>
    </w:p>
    <w:p w14:paraId="32540EFF" w14:textId="0D9A0DE1" w:rsidR="00886734" w:rsidRDefault="00D07498" w:rsidP="00D0749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07498">
        <w:rPr>
          <w:rFonts w:ascii="Times New Roman" w:hAnsi="Times New Roman" w:cs="Times New Roman"/>
          <w:sz w:val="20"/>
          <w:szCs w:val="20"/>
        </w:rPr>
        <w:t>Przygotuj zestaw zadań (min. 5) z wykorzystaniem tablicy interaktywnej, które wykorzystałaś/eś w trakcie realizacji praktyki zawodowej.</w:t>
      </w:r>
    </w:p>
    <w:p w14:paraId="5DD016E4" w14:textId="77777777" w:rsidR="00886734" w:rsidRDefault="00886734" w:rsidP="00F21C1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D158A91" w14:textId="56F93ADD" w:rsidR="00F21C1B" w:rsidRPr="00F21C1B" w:rsidRDefault="00545454" w:rsidP="00F21C1B">
      <w:pPr>
        <w:pStyle w:val="Akapitzlist"/>
        <w:ind w:left="0"/>
        <w:jc w:val="both"/>
        <w:rPr>
          <w:sz w:val="20"/>
          <w:szCs w:val="20"/>
        </w:rPr>
      </w:pPr>
      <w:r w:rsidRPr="00022D5D">
        <w:rPr>
          <w:rFonts w:ascii="Times New Roman" w:hAnsi="Times New Roman" w:cs="Times New Roman"/>
          <w:sz w:val="20"/>
          <w:szCs w:val="20"/>
        </w:rPr>
        <w:t>Skala ocen 1-6. Liczba zdobytych punktów określa ocenę końcową z ćwiczeń, przy czym 1-2 punkty = 2,0, 3 p.= 3,0, 3,5 p. = 3,5, 4 p. = 4,0, 4,5 p. = 4,5, 5-6 p. = 5,0).</w:t>
      </w:r>
    </w:p>
    <w:p w14:paraId="399441BE" w14:textId="515953B9" w:rsidR="00F21C1B" w:rsidRPr="00F21C1B" w:rsidRDefault="00F21C1B" w:rsidP="00F21C1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3CDC851" w14:textId="2208AD04" w:rsidR="00430BAF" w:rsidRPr="00430BAF" w:rsidRDefault="00430BAF" w:rsidP="00430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02F2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5247E50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21C1B">
        <w:rPr>
          <w:rFonts w:ascii="Times New Roman" w:hAnsi="Times New Roman" w:cs="Times New Roman"/>
          <w:sz w:val="20"/>
          <w:szCs w:val="20"/>
        </w:rPr>
        <w:t xml:space="preserve"> </w:t>
      </w:r>
      <w:r w:rsidR="00303D3F"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2"/>
  </w:num>
  <w:num w:numId="5">
    <w:abstractNumId w:val="10"/>
  </w:num>
  <w:num w:numId="6">
    <w:abstractNumId w:val="14"/>
  </w:num>
  <w:num w:numId="7">
    <w:abstractNumId w:val="2"/>
  </w:num>
  <w:num w:numId="8">
    <w:abstractNumId w:val="4"/>
  </w:num>
  <w:num w:numId="9">
    <w:abstractNumId w:val="9"/>
  </w:num>
  <w:num w:numId="10">
    <w:abstractNumId w:val="8"/>
  </w:num>
  <w:num w:numId="11">
    <w:abstractNumId w:val="11"/>
  </w:num>
  <w:num w:numId="12">
    <w:abstractNumId w:val="13"/>
  </w:num>
  <w:num w:numId="13">
    <w:abstractNumId w:val="0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FC4"/>
    <w:rsid w:val="000266A2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16712"/>
    <w:rsid w:val="00162656"/>
    <w:rsid w:val="00173115"/>
    <w:rsid w:val="001C026E"/>
    <w:rsid w:val="00205207"/>
    <w:rsid w:val="00217F31"/>
    <w:rsid w:val="00240710"/>
    <w:rsid w:val="00270F89"/>
    <w:rsid w:val="00282E5B"/>
    <w:rsid w:val="002B3FBC"/>
    <w:rsid w:val="002E3FEB"/>
    <w:rsid w:val="00303D3F"/>
    <w:rsid w:val="00312675"/>
    <w:rsid w:val="003153F2"/>
    <w:rsid w:val="00400B4D"/>
    <w:rsid w:val="00430BAF"/>
    <w:rsid w:val="0043462B"/>
    <w:rsid w:val="004454D7"/>
    <w:rsid w:val="00456D93"/>
    <w:rsid w:val="00461E39"/>
    <w:rsid w:val="004E2ED3"/>
    <w:rsid w:val="005076CB"/>
    <w:rsid w:val="00545454"/>
    <w:rsid w:val="005701C4"/>
    <w:rsid w:val="005B269A"/>
    <w:rsid w:val="005F0D2C"/>
    <w:rsid w:val="0060309A"/>
    <w:rsid w:val="00622528"/>
    <w:rsid w:val="00641ECC"/>
    <w:rsid w:val="0068301B"/>
    <w:rsid w:val="0069050C"/>
    <w:rsid w:val="006B2A7C"/>
    <w:rsid w:val="006B5CD5"/>
    <w:rsid w:val="006B6751"/>
    <w:rsid w:val="006C745A"/>
    <w:rsid w:val="006F3FC3"/>
    <w:rsid w:val="007244C6"/>
    <w:rsid w:val="00732BA2"/>
    <w:rsid w:val="00761718"/>
    <w:rsid w:val="007E7177"/>
    <w:rsid w:val="00833F7B"/>
    <w:rsid w:val="00844880"/>
    <w:rsid w:val="008577AA"/>
    <w:rsid w:val="00886734"/>
    <w:rsid w:val="00887220"/>
    <w:rsid w:val="00894046"/>
    <w:rsid w:val="008A35C7"/>
    <w:rsid w:val="008D0219"/>
    <w:rsid w:val="008E0EC6"/>
    <w:rsid w:val="008E20FE"/>
    <w:rsid w:val="00912AC7"/>
    <w:rsid w:val="0094205E"/>
    <w:rsid w:val="00944C15"/>
    <w:rsid w:val="009617B4"/>
    <w:rsid w:val="009A2A9E"/>
    <w:rsid w:val="009C32D8"/>
    <w:rsid w:val="009F6A5A"/>
    <w:rsid w:val="00A00FAC"/>
    <w:rsid w:val="00A45A2E"/>
    <w:rsid w:val="00A46648"/>
    <w:rsid w:val="00A539A0"/>
    <w:rsid w:val="00AB7630"/>
    <w:rsid w:val="00AE157E"/>
    <w:rsid w:val="00AF2119"/>
    <w:rsid w:val="00B60A40"/>
    <w:rsid w:val="00B70973"/>
    <w:rsid w:val="00B7673F"/>
    <w:rsid w:val="00B96CF7"/>
    <w:rsid w:val="00C06BAF"/>
    <w:rsid w:val="00C14B00"/>
    <w:rsid w:val="00C20AF0"/>
    <w:rsid w:val="00C2210B"/>
    <w:rsid w:val="00C529F3"/>
    <w:rsid w:val="00C92365"/>
    <w:rsid w:val="00CC3ECF"/>
    <w:rsid w:val="00CC4E81"/>
    <w:rsid w:val="00CC52A4"/>
    <w:rsid w:val="00CE7D57"/>
    <w:rsid w:val="00CF03D0"/>
    <w:rsid w:val="00CF1517"/>
    <w:rsid w:val="00D00318"/>
    <w:rsid w:val="00D023BC"/>
    <w:rsid w:val="00D07498"/>
    <w:rsid w:val="00D169C1"/>
    <w:rsid w:val="00D3081E"/>
    <w:rsid w:val="00D54922"/>
    <w:rsid w:val="00D93ABE"/>
    <w:rsid w:val="00DA5CED"/>
    <w:rsid w:val="00E24C4A"/>
    <w:rsid w:val="00E53688"/>
    <w:rsid w:val="00E713F3"/>
    <w:rsid w:val="00E83C91"/>
    <w:rsid w:val="00E851F1"/>
    <w:rsid w:val="00EC4C44"/>
    <w:rsid w:val="00EF20B5"/>
    <w:rsid w:val="00EF79B8"/>
    <w:rsid w:val="00F006A5"/>
    <w:rsid w:val="00F02F2E"/>
    <w:rsid w:val="00F02FA6"/>
    <w:rsid w:val="00F1701A"/>
    <w:rsid w:val="00F21C1B"/>
    <w:rsid w:val="00F2643F"/>
    <w:rsid w:val="00F32185"/>
    <w:rsid w:val="00F375E7"/>
    <w:rsid w:val="00F444D1"/>
    <w:rsid w:val="00F44645"/>
    <w:rsid w:val="00F62A2B"/>
    <w:rsid w:val="00F72C95"/>
    <w:rsid w:val="00F91F18"/>
    <w:rsid w:val="00FA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zhum.muzhp.pl/media/files/Edukacja_Technika_Informatyka/Edukacja_Technika_Informatyka-r2014-t5-n2/Edukacja_Technika_Informatyka-r2014-t5-n2-s113-126/Edukacja_Technika_Informatyka-r2014-t5-n2-s113-126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BB29-4B82-4145-8E6D-4BEC6C4D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36</cp:revision>
  <cp:lastPrinted>2023-01-11T09:32:00Z</cp:lastPrinted>
  <dcterms:created xsi:type="dcterms:W3CDTF">2023-06-15T09:14:00Z</dcterms:created>
  <dcterms:modified xsi:type="dcterms:W3CDTF">2024-02-29T17:20:00Z</dcterms:modified>
</cp:coreProperties>
</file>